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347179" w:rsidRDefault="0030269A" w:rsidP="00F539F4"/>
    <w:tbl>
      <w:tblPr>
        <w:tblStyle w:val="Grilledutableau"/>
        <w:tblW w:w="0" w:type="auto"/>
        <w:tblLook w:val="04A0" w:firstRow="1" w:lastRow="0" w:firstColumn="1" w:lastColumn="0" w:noHBand="0" w:noVBand="1"/>
      </w:tblPr>
      <w:tblGrid>
        <w:gridCol w:w="2785"/>
        <w:gridCol w:w="7285"/>
      </w:tblGrid>
      <w:tr w:rsidR="006B1826" w:rsidRPr="00293B06" w14:paraId="7217D512" w14:textId="77777777" w:rsidTr="00F539F4">
        <w:tc>
          <w:tcPr>
            <w:tcW w:w="2785" w:type="dxa"/>
          </w:tcPr>
          <w:p w14:paraId="51ED1B04" w14:textId="046C9D42" w:rsidR="006B1826" w:rsidRPr="00293B06" w:rsidRDefault="006B1826" w:rsidP="006B1826">
            <w:pPr>
              <w:spacing w:before="60" w:after="60"/>
              <w:rPr>
                <w:b/>
              </w:rPr>
            </w:pPr>
            <w:r w:rsidRPr="00293B06">
              <w:rPr>
                <w:b/>
              </w:rPr>
              <w:t>Titre</w:t>
            </w:r>
          </w:p>
        </w:tc>
        <w:tc>
          <w:tcPr>
            <w:tcW w:w="7285" w:type="dxa"/>
          </w:tcPr>
          <w:p w14:paraId="10323B41" w14:textId="1C82618B" w:rsidR="006B1826" w:rsidRPr="00293B06" w:rsidRDefault="006B1826" w:rsidP="006B1826">
            <w:pPr>
              <w:spacing w:before="60" w:after="60"/>
            </w:pPr>
            <w:r w:rsidRPr="00293B06">
              <w:t>Compétences et responsabilités des chercheurs</w:t>
            </w:r>
          </w:p>
        </w:tc>
      </w:tr>
      <w:tr w:rsidR="006B1826" w:rsidRPr="00293B06" w14:paraId="19DC661E" w14:textId="77777777" w:rsidTr="00F539F4">
        <w:tc>
          <w:tcPr>
            <w:tcW w:w="2785" w:type="dxa"/>
          </w:tcPr>
          <w:p w14:paraId="1756170B" w14:textId="36E79194" w:rsidR="006B1826" w:rsidRPr="00293B06" w:rsidRDefault="006B1826" w:rsidP="006B1826">
            <w:pPr>
              <w:spacing w:before="60" w:after="60"/>
              <w:rPr>
                <w:b/>
                <w:bCs/>
              </w:rPr>
            </w:pPr>
            <w:r w:rsidRPr="00293B06">
              <w:rPr>
                <w:b/>
                <w:bCs/>
              </w:rPr>
              <w:t>Code MON</w:t>
            </w:r>
          </w:p>
        </w:tc>
        <w:tc>
          <w:tcPr>
            <w:tcW w:w="7285" w:type="dxa"/>
          </w:tcPr>
          <w:p w14:paraId="5CBEAC14" w14:textId="6BDC0740" w:rsidR="006B1826" w:rsidRPr="00293B06" w:rsidRDefault="006B1826" w:rsidP="006B1826">
            <w:pPr>
              <w:spacing w:before="60" w:after="60"/>
            </w:pPr>
            <w:r w:rsidRPr="00293B06">
              <w:t>MON-CER</w:t>
            </w:r>
            <w:r w:rsidR="00884C1B" w:rsidRPr="00293B06">
              <w:t> </w:t>
            </w:r>
            <w:r w:rsidRPr="00293B06">
              <w:t>801-002</w:t>
            </w:r>
          </w:p>
        </w:tc>
      </w:tr>
      <w:tr w:rsidR="006B1826" w:rsidRPr="00293B06" w14:paraId="4FE41B28" w14:textId="77777777" w:rsidTr="00F539F4">
        <w:tc>
          <w:tcPr>
            <w:tcW w:w="2785" w:type="dxa"/>
          </w:tcPr>
          <w:p w14:paraId="37464120" w14:textId="005EE451" w:rsidR="006B1826" w:rsidRPr="00293B06" w:rsidRDefault="006B1826" w:rsidP="006B1826">
            <w:pPr>
              <w:spacing w:before="60" w:after="60"/>
              <w:rPr>
                <w:b/>
                <w:bCs/>
              </w:rPr>
            </w:pPr>
            <w:r w:rsidRPr="00293B06">
              <w:rPr>
                <w:b/>
                <w:bCs/>
              </w:rPr>
              <w:t>Code MON N2/ACCER</w:t>
            </w:r>
          </w:p>
        </w:tc>
        <w:tc>
          <w:tcPr>
            <w:tcW w:w="7285" w:type="dxa"/>
          </w:tcPr>
          <w:p w14:paraId="1D3D3342" w14:textId="730F1E54" w:rsidR="006B1826" w:rsidRPr="00293B06" w:rsidRDefault="006B1826" w:rsidP="006B1826">
            <w:pPr>
              <w:spacing w:before="60" w:after="60"/>
            </w:pPr>
            <w:r w:rsidRPr="00293B06">
              <w:t>MON 801-003</w:t>
            </w:r>
          </w:p>
        </w:tc>
      </w:tr>
      <w:tr w:rsidR="006B1826" w:rsidRPr="00293B06" w14:paraId="15EAAB06" w14:textId="77777777" w:rsidTr="00F539F4">
        <w:tc>
          <w:tcPr>
            <w:tcW w:w="2785" w:type="dxa"/>
          </w:tcPr>
          <w:p w14:paraId="7CF29F80" w14:textId="23207FA0" w:rsidR="006B1826" w:rsidRPr="00293B06" w:rsidRDefault="006B1826" w:rsidP="006B1826">
            <w:pPr>
              <w:spacing w:before="60" w:after="60"/>
              <w:rPr>
                <w:b/>
              </w:rPr>
            </w:pPr>
            <w:r w:rsidRPr="00293B06">
              <w:rPr>
                <w:b/>
              </w:rPr>
              <w:t>Entrée en vigueur</w:t>
            </w:r>
          </w:p>
        </w:tc>
        <w:tc>
          <w:tcPr>
            <w:tcW w:w="7285" w:type="dxa"/>
          </w:tcPr>
          <w:p w14:paraId="02DDE6C4" w14:textId="260B74ED" w:rsidR="006B1826" w:rsidRPr="00293B06" w:rsidRDefault="006B1826" w:rsidP="006B1826">
            <w:pPr>
              <w:spacing w:before="60" w:after="60"/>
            </w:pPr>
            <w:r w:rsidRPr="00293B06">
              <w:t>YYYY-MM-DD</w:t>
            </w:r>
          </w:p>
        </w:tc>
      </w:tr>
    </w:tbl>
    <w:p w14:paraId="66AFB309" w14:textId="02074C90" w:rsidR="0030269A" w:rsidRPr="00293B06" w:rsidRDefault="0030269A" w:rsidP="00133159"/>
    <w:tbl>
      <w:tblPr>
        <w:tblStyle w:val="Grilledutableau"/>
        <w:tblW w:w="9998" w:type="dxa"/>
        <w:tblLook w:val="04A0" w:firstRow="1" w:lastRow="0" w:firstColumn="1" w:lastColumn="0" w:noHBand="0" w:noVBand="1"/>
      </w:tblPr>
      <w:tblGrid>
        <w:gridCol w:w="2785"/>
        <w:gridCol w:w="5007"/>
        <w:gridCol w:w="2206"/>
      </w:tblGrid>
      <w:tr w:rsidR="00C348F8" w:rsidRPr="00293B06" w14:paraId="409863BA" w14:textId="77777777" w:rsidTr="00F539F4">
        <w:tc>
          <w:tcPr>
            <w:tcW w:w="2785" w:type="dxa"/>
            <w:shd w:val="clear" w:color="auto" w:fill="D9D9D9" w:themeFill="background1" w:themeFillShade="D9"/>
          </w:tcPr>
          <w:p w14:paraId="6D10F46B" w14:textId="77777777" w:rsidR="00C348F8" w:rsidRPr="00293B06" w:rsidRDefault="00C348F8" w:rsidP="009D3602">
            <w:pPr>
              <w:spacing w:before="60" w:after="60"/>
              <w:jc w:val="center"/>
              <w:rPr>
                <w:b/>
              </w:rPr>
            </w:pPr>
            <w:r w:rsidRPr="00293B06">
              <w:rPr>
                <w:b/>
              </w:rPr>
              <w:t>Statut</w:t>
            </w:r>
          </w:p>
        </w:tc>
        <w:tc>
          <w:tcPr>
            <w:tcW w:w="5007" w:type="dxa"/>
            <w:shd w:val="clear" w:color="auto" w:fill="D9D9D9" w:themeFill="background1" w:themeFillShade="D9"/>
          </w:tcPr>
          <w:p w14:paraId="3E7DB159" w14:textId="77777777" w:rsidR="00C348F8" w:rsidRPr="00293B06" w:rsidRDefault="00C348F8" w:rsidP="009D3602">
            <w:pPr>
              <w:spacing w:before="60" w:after="60"/>
              <w:jc w:val="center"/>
              <w:rPr>
                <w:b/>
              </w:rPr>
            </w:pPr>
            <w:r w:rsidRPr="00293B06">
              <w:rPr>
                <w:b/>
              </w:rPr>
              <w:t>Nom et titre</w:t>
            </w:r>
          </w:p>
        </w:tc>
        <w:tc>
          <w:tcPr>
            <w:tcW w:w="2206" w:type="dxa"/>
            <w:shd w:val="clear" w:color="auto" w:fill="D9D9D9" w:themeFill="background1" w:themeFillShade="D9"/>
          </w:tcPr>
          <w:p w14:paraId="77097347" w14:textId="77777777" w:rsidR="00C348F8" w:rsidRPr="00293B06" w:rsidRDefault="00C348F8" w:rsidP="009D3602">
            <w:pPr>
              <w:spacing w:before="60" w:after="60"/>
              <w:jc w:val="center"/>
              <w:rPr>
                <w:b/>
              </w:rPr>
            </w:pPr>
            <w:r w:rsidRPr="00293B06">
              <w:rPr>
                <w:b/>
              </w:rPr>
              <w:t>Date</w:t>
            </w:r>
          </w:p>
        </w:tc>
      </w:tr>
      <w:tr w:rsidR="00DC29D5" w:rsidRPr="00293B06" w14:paraId="7AD7477E" w14:textId="77777777" w:rsidTr="00F539F4">
        <w:tc>
          <w:tcPr>
            <w:tcW w:w="2785" w:type="dxa"/>
          </w:tcPr>
          <w:p w14:paraId="3136B701" w14:textId="020871A3" w:rsidR="00DC29D5" w:rsidRPr="00293B06" w:rsidRDefault="00DC29D5" w:rsidP="00DC29D5">
            <w:pPr>
              <w:spacing w:before="60" w:after="60"/>
              <w:rPr>
                <w:b/>
                <w:i/>
              </w:rPr>
            </w:pPr>
            <w:r w:rsidRPr="00AD66B5">
              <w:rPr>
                <w:b/>
                <w:bCs/>
                <w:i/>
                <w:iCs/>
              </w:rPr>
              <w:t>Auteur modèle harmonisé</w:t>
            </w:r>
          </w:p>
        </w:tc>
        <w:tc>
          <w:tcPr>
            <w:tcW w:w="5007" w:type="dxa"/>
          </w:tcPr>
          <w:p w14:paraId="1B177270" w14:textId="1C9A1AAD" w:rsidR="00DC29D5" w:rsidRPr="00293B06" w:rsidRDefault="00DC29D5" w:rsidP="00DC29D5">
            <w:pPr>
              <w:spacing w:before="60" w:after="60"/>
            </w:pPr>
            <w:r w:rsidRPr="00252AAF">
              <w:t>MON CER développés par le Réseau CATALIS</w:t>
            </w:r>
          </w:p>
        </w:tc>
        <w:tc>
          <w:tcPr>
            <w:tcW w:w="2206" w:type="dxa"/>
          </w:tcPr>
          <w:p w14:paraId="6D8DFAB1" w14:textId="57C66125" w:rsidR="00DC29D5" w:rsidRPr="00293B06" w:rsidRDefault="00DC29D5" w:rsidP="00DC29D5">
            <w:pPr>
              <w:spacing w:before="60" w:after="60"/>
              <w:jc w:val="center"/>
            </w:pPr>
            <w:r w:rsidRPr="00252AAF">
              <w:t>2023-05-01</w:t>
            </w:r>
          </w:p>
        </w:tc>
      </w:tr>
      <w:tr w:rsidR="00DC29D5" w:rsidRPr="00293B06" w14:paraId="0506E826" w14:textId="77777777" w:rsidTr="00F539F4">
        <w:tc>
          <w:tcPr>
            <w:tcW w:w="2785" w:type="dxa"/>
          </w:tcPr>
          <w:p w14:paraId="2FDE9BE5" w14:textId="6E3CD222" w:rsidR="00DC29D5" w:rsidRPr="00293B06" w:rsidRDefault="00DC29D5" w:rsidP="00DC29D5">
            <w:pPr>
              <w:spacing w:before="60" w:after="60"/>
              <w:rPr>
                <w:b/>
                <w:i/>
              </w:rPr>
            </w:pPr>
            <w:r w:rsidRPr="00AD66B5">
              <w:rPr>
                <w:b/>
                <w:i/>
              </w:rPr>
              <w:t>Approuvé</w:t>
            </w:r>
          </w:p>
        </w:tc>
        <w:tc>
          <w:tcPr>
            <w:tcW w:w="5007" w:type="dxa"/>
          </w:tcPr>
          <w:p w14:paraId="0A0F620F" w14:textId="3F49DEC9" w:rsidR="00DC29D5" w:rsidRPr="00293B06" w:rsidRDefault="00DC29D5" w:rsidP="00DC29D5">
            <w:pPr>
              <w:spacing w:before="60" w:after="60"/>
            </w:pPr>
            <w:r w:rsidRPr="00AD66B5">
              <w:rPr>
                <w:rFonts w:asciiTheme="minorHAnsi" w:hAnsiTheme="minorHAnsi" w:cstheme="minorHAnsi"/>
                <w:i/>
                <w:iCs/>
                <w:color w:val="A6A6A6" w:themeColor="background1" w:themeShade="A6"/>
              </w:rPr>
              <w:t>CER</w:t>
            </w:r>
            <w:r w:rsidRPr="00AD66B5">
              <w:rPr>
                <w:i/>
                <w:color w:val="A6A6A6" w:themeColor="background1" w:themeShade="A6"/>
              </w:rPr>
              <w:t xml:space="preserve"> plénier </w:t>
            </w:r>
            <w:r w:rsidRPr="00AD66B5">
              <w:rPr>
                <w:rFonts w:asciiTheme="minorHAnsi" w:hAnsiTheme="minorHAnsi" w:cstheme="minorHAnsi"/>
                <w:i/>
                <w:iCs/>
                <w:color w:val="A6A6A6" w:themeColor="background1" w:themeShade="A6"/>
              </w:rPr>
              <w:t>XXX</w:t>
            </w:r>
          </w:p>
        </w:tc>
        <w:tc>
          <w:tcPr>
            <w:tcW w:w="2206" w:type="dxa"/>
          </w:tcPr>
          <w:p w14:paraId="0B317FF7" w14:textId="38033E23" w:rsidR="00DC29D5" w:rsidRPr="00293B06" w:rsidRDefault="00DC29D5" w:rsidP="00DC29D5">
            <w:pPr>
              <w:spacing w:before="60" w:after="60"/>
              <w:jc w:val="center"/>
            </w:pPr>
            <w:r w:rsidRPr="00AD66B5">
              <w:t>YYYY-MM-DD</w:t>
            </w:r>
          </w:p>
        </w:tc>
      </w:tr>
      <w:tr w:rsidR="00DC29D5" w:rsidRPr="00293B06" w14:paraId="26B72179" w14:textId="77777777" w:rsidTr="00F539F4">
        <w:tc>
          <w:tcPr>
            <w:tcW w:w="2785" w:type="dxa"/>
          </w:tcPr>
          <w:p w14:paraId="75049CDE" w14:textId="3EA28145" w:rsidR="00DC29D5" w:rsidRPr="00293B06" w:rsidRDefault="00DC29D5" w:rsidP="00DC29D5">
            <w:pPr>
              <w:spacing w:before="60" w:after="60"/>
              <w:rPr>
                <w:b/>
                <w:i/>
              </w:rPr>
            </w:pPr>
            <w:r w:rsidRPr="00AD66B5">
              <w:rPr>
                <w:b/>
                <w:bCs/>
                <w:i/>
                <w:iCs/>
              </w:rPr>
              <w:t>[Approuvé] ou [Prend acte]</w:t>
            </w:r>
          </w:p>
        </w:tc>
        <w:tc>
          <w:tcPr>
            <w:tcW w:w="5007" w:type="dxa"/>
          </w:tcPr>
          <w:p w14:paraId="4D02F126" w14:textId="4AF4BEEB" w:rsidR="00DC29D5" w:rsidRPr="00293B06" w:rsidRDefault="00DC29D5" w:rsidP="00DC29D5">
            <w:pPr>
              <w:spacing w:before="60" w:after="60"/>
            </w:pPr>
            <w:r w:rsidRPr="00AD66B5">
              <w:rPr>
                <w:i/>
                <w:color w:val="A6A6A6" w:themeColor="background1" w:themeShade="A6"/>
              </w:rPr>
              <w:t xml:space="preserve">CA </w:t>
            </w:r>
            <w:r w:rsidRPr="00AD66B5">
              <w:rPr>
                <w:rFonts w:asciiTheme="minorHAnsi" w:hAnsiTheme="minorHAnsi" w:cstheme="minorHAnsi"/>
                <w:i/>
                <w:iCs/>
                <w:color w:val="A6A6A6" w:themeColor="background1" w:themeShade="A6"/>
              </w:rPr>
              <w:t>XXX</w:t>
            </w:r>
          </w:p>
        </w:tc>
        <w:tc>
          <w:tcPr>
            <w:tcW w:w="2206" w:type="dxa"/>
          </w:tcPr>
          <w:p w14:paraId="04EA2C6E" w14:textId="689D5A03" w:rsidR="00DC29D5" w:rsidRPr="00293B06" w:rsidRDefault="00DC29D5" w:rsidP="00DC29D5">
            <w:pPr>
              <w:spacing w:before="60" w:after="60"/>
              <w:jc w:val="center"/>
            </w:pPr>
            <w:r w:rsidRPr="00AD66B5">
              <w:t>YYYY-MM-DD</w:t>
            </w:r>
          </w:p>
        </w:tc>
      </w:tr>
    </w:tbl>
    <w:p w14:paraId="77DBC18A" w14:textId="77777777" w:rsidR="002E18ED" w:rsidRPr="00293B06" w:rsidRDefault="002E18ED" w:rsidP="00133159">
      <w:pPr>
        <w:rPr>
          <w:b/>
        </w:rPr>
      </w:pPr>
    </w:p>
    <w:p w14:paraId="449CB78E" w14:textId="708FD620" w:rsidR="0030269A" w:rsidRPr="00293B06" w:rsidRDefault="0030269A" w:rsidP="00133159">
      <w:pPr>
        <w:rPr>
          <w:b/>
        </w:rPr>
      </w:pPr>
      <w:r w:rsidRPr="00293B06">
        <w:rPr>
          <w:b/>
        </w:rPr>
        <w:t xml:space="preserve">Table </w:t>
      </w:r>
      <w:r w:rsidR="00ED30D3" w:rsidRPr="00293B06">
        <w:rPr>
          <w:b/>
        </w:rPr>
        <w:t>des matières</w:t>
      </w:r>
    </w:p>
    <w:p w14:paraId="6C40A379" w14:textId="18CE2C76" w:rsidR="00DE3B22" w:rsidRDefault="0030269A" w:rsidP="00DE3B22">
      <w:pPr>
        <w:pStyle w:val="TM1"/>
        <w:rPr>
          <w:kern w:val="2"/>
          <w:szCs w:val="22"/>
          <w:lang w:eastAsia="fr-CA"/>
          <w14:ligatures w14:val="standardContextual"/>
        </w:rPr>
      </w:pPr>
      <w:r w:rsidRPr="00293B06">
        <w:rPr>
          <w:sz w:val="24"/>
        </w:rPr>
        <w:fldChar w:fldCharType="begin"/>
      </w:r>
      <w:r w:rsidRPr="00293B06">
        <w:rPr>
          <w:noProof w:val="0"/>
        </w:rPr>
        <w:instrText xml:space="preserve"> TOC \o "1-2" \u </w:instrText>
      </w:r>
      <w:r w:rsidRPr="00293B06">
        <w:rPr>
          <w:sz w:val="24"/>
        </w:rPr>
        <w:fldChar w:fldCharType="separate"/>
      </w:r>
      <w:r w:rsidR="00DE3B22">
        <w:t>1</w:t>
      </w:r>
      <w:r w:rsidR="00DE3B22">
        <w:rPr>
          <w:kern w:val="2"/>
          <w:szCs w:val="22"/>
          <w:lang w:eastAsia="fr-CA"/>
          <w14:ligatures w14:val="standardContextual"/>
        </w:rPr>
        <w:tab/>
      </w:r>
      <w:r w:rsidR="00DE3B22">
        <w:t>Objectif</w:t>
      </w:r>
      <w:r w:rsidR="00DE3B22">
        <w:tab/>
      </w:r>
      <w:r w:rsidR="00DE3B22">
        <w:fldChar w:fldCharType="begin"/>
      </w:r>
      <w:r w:rsidR="00DE3B22">
        <w:instrText xml:space="preserve"> PAGEREF _Toc151726068 \h </w:instrText>
      </w:r>
      <w:r w:rsidR="00DE3B22">
        <w:fldChar w:fldCharType="separate"/>
      </w:r>
      <w:r w:rsidR="00DE3B22">
        <w:t>1</w:t>
      </w:r>
      <w:r w:rsidR="00DE3B22">
        <w:fldChar w:fldCharType="end"/>
      </w:r>
    </w:p>
    <w:p w14:paraId="06CC41C9" w14:textId="366024C4" w:rsidR="00DE3B22" w:rsidRDefault="00DE3B22" w:rsidP="00DE3B22">
      <w:pPr>
        <w:pStyle w:val="TM1"/>
        <w:rPr>
          <w:kern w:val="2"/>
          <w:szCs w:val="22"/>
          <w:lang w:eastAsia="fr-CA"/>
          <w14:ligatures w14:val="standardContextual"/>
        </w:rPr>
      </w:pPr>
      <w:r>
        <w:t>2</w:t>
      </w:r>
      <w:r>
        <w:rPr>
          <w:kern w:val="2"/>
          <w:szCs w:val="22"/>
          <w:lang w:eastAsia="fr-CA"/>
          <w14:ligatures w14:val="standardContextual"/>
        </w:rPr>
        <w:tab/>
      </w:r>
      <w:r>
        <w:t>Portée</w:t>
      </w:r>
      <w:r>
        <w:tab/>
      </w:r>
      <w:r>
        <w:fldChar w:fldCharType="begin"/>
      </w:r>
      <w:r>
        <w:instrText xml:space="preserve"> PAGEREF _Toc151726069 \h </w:instrText>
      </w:r>
      <w:r>
        <w:fldChar w:fldCharType="separate"/>
      </w:r>
      <w:r>
        <w:t>1</w:t>
      </w:r>
      <w:r>
        <w:fldChar w:fldCharType="end"/>
      </w:r>
    </w:p>
    <w:p w14:paraId="650473FD" w14:textId="60CCCC71" w:rsidR="00DE3B22" w:rsidRDefault="00DE3B22" w:rsidP="00DE3B22">
      <w:pPr>
        <w:pStyle w:val="TM1"/>
        <w:rPr>
          <w:kern w:val="2"/>
          <w:szCs w:val="22"/>
          <w:lang w:eastAsia="fr-CA"/>
          <w14:ligatures w14:val="standardContextual"/>
        </w:rPr>
      </w:pPr>
      <w:r>
        <w:t>3</w:t>
      </w:r>
      <w:r>
        <w:rPr>
          <w:kern w:val="2"/>
          <w:szCs w:val="22"/>
          <w:lang w:eastAsia="fr-CA"/>
          <w14:ligatures w14:val="standardContextual"/>
        </w:rPr>
        <w:tab/>
      </w:r>
      <w:r>
        <w:t>Responsabilités</w:t>
      </w:r>
      <w:r>
        <w:tab/>
      </w:r>
      <w:r>
        <w:fldChar w:fldCharType="begin"/>
      </w:r>
      <w:r>
        <w:instrText xml:space="preserve"> PAGEREF _Toc151726070 \h </w:instrText>
      </w:r>
      <w:r>
        <w:fldChar w:fldCharType="separate"/>
      </w:r>
      <w:r>
        <w:t>2</w:t>
      </w:r>
      <w:r>
        <w:fldChar w:fldCharType="end"/>
      </w:r>
    </w:p>
    <w:p w14:paraId="76E2A50C" w14:textId="6E82398B" w:rsidR="00DE3B22" w:rsidRDefault="00DE3B22" w:rsidP="00DE3B22">
      <w:pPr>
        <w:pStyle w:val="TM1"/>
        <w:rPr>
          <w:kern w:val="2"/>
          <w:szCs w:val="22"/>
          <w:lang w:eastAsia="fr-CA"/>
          <w14:ligatures w14:val="standardContextual"/>
        </w:rPr>
      </w:pPr>
      <w:r>
        <w:t>4</w:t>
      </w:r>
      <w:r>
        <w:rPr>
          <w:kern w:val="2"/>
          <w:szCs w:val="22"/>
          <w:lang w:eastAsia="fr-CA"/>
          <w14:ligatures w14:val="standardContextual"/>
        </w:rPr>
        <w:tab/>
      </w:r>
      <w:r>
        <w:t>Définitions</w:t>
      </w:r>
      <w:r>
        <w:tab/>
      </w:r>
      <w:r>
        <w:fldChar w:fldCharType="begin"/>
      </w:r>
      <w:r>
        <w:instrText xml:space="preserve"> PAGEREF _Toc151726071 \h </w:instrText>
      </w:r>
      <w:r>
        <w:fldChar w:fldCharType="separate"/>
      </w:r>
      <w:r>
        <w:t>2</w:t>
      </w:r>
      <w:r>
        <w:fldChar w:fldCharType="end"/>
      </w:r>
    </w:p>
    <w:p w14:paraId="6FE2AC07" w14:textId="77979C6D" w:rsidR="00DE3B22" w:rsidRDefault="00DE3B22" w:rsidP="00DE3B22">
      <w:pPr>
        <w:pStyle w:val="TM1"/>
        <w:rPr>
          <w:kern w:val="2"/>
          <w:szCs w:val="22"/>
          <w:lang w:eastAsia="fr-CA"/>
          <w14:ligatures w14:val="standardContextual"/>
        </w:rPr>
      </w:pPr>
      <w:r>
        <w:t>5</w:t>
      </w:r>
      <w:r>
        <w:rPr>
          <w:kern w:val="2"/>
          <w:szCs w:val="22"/>
          <w:lang w:eastAsia="fr-CA"/>
          <w14:ligatures w14:val="standardContextual"/>
        </w:rPr>
        <w:tab/>
      </w:r>
      <w:r>
        <w:t>Procédures</w:t>
      </w:r>
      <w:r>
        <w:tab/>
      </w:r>
      <w:r>
        <w:fldChar w:fldCharType="begin"/>
      </w:r>
      <w:r>
        <w:instrText xml:space="preserve"> PAGEREF _Toc151726072 \h </w:instrText>
      </w:r>
      <w:r>
        <w:fldChar w:fldCharType="separate"/>
      </w:r>
      <w:r>
        <w:t>2</w:t>
      </w:r>
      <w:r>
        <w:fldChar w:fldCharType="end"/>
      </w:r>
    </w:p>
    <w:p w14:paraId="65EE6D52" w14:textId="56350A74" w:rsidR="00DE3B22" w:rsidRDefault="00DE3B22">
      <w:pPr>
        <w:pStyle w:val="TM2"/>
        <w:rPr>
          <w:kern w:val="2"/>
          <w:szCs w:val="22"/>
          <w:lang w:eastAsia="fr-CA"/>
          <w14:ligatures w14:val="standardContextual"/>
        </w:rPr>
      </w:pPr>
      <w:r w:rsidRPr="007D525C">
        <w:t>5.1</w:t>
      </w:r>
      <w:r>
        <w:rPr>
          <w:kern w:val="2"/>
          <w:szCs w:val="22"/>
          <w:lang w:eastAsia="fr-CA"/>
          <w14:ligatures w14:val="standardContextual"/>
        </w:rPr>
        <w:tab/>
      </w:r>
      <w:r w:rsidRPr="007D525C">
        <w:t>Compétences du chercheur</w:t>
      </w:r>
      <w:r>
        <w:tab/>
      </w:r>
      <w:r>
        <w:fldChar w:fldCharType="begin"/>
      </w:r>
      <w:r>
        <w:instrText xml:space="preserve"> PAGEREF _Toc151726073 \h </w:instrText>
      </w:r>
      <w:r>
        <w:fldChar w:fldCharType="separate"/>
      </w:r>
      <w:r>
        <w:t>2</w:t>
      </w:r>
      <w:r>
        <w:fldChar w:fldCharType="end"/>
      </w:r>
    </w:p>
    <w:p w14:paraId="06E4C878" w14:textId="63388EAB" w:rsidR="00DE3B22" w:rsidRDefault="00DE3B22">
      <w:pPr>
        <w:pStyle w:val="TM2"/>
        <w:rPr>
          <w:kern w:val="2"/>
          <w:szCs w:val="22"/>
          <w:lang w:eastAsia="fr-CA"/>
          <w14:ligatures w14:val="standardContextual"/>
        </w:rPr>
      </w:pPr>
      <w:r w:rsidRPr="007D525C">
        <w:t>5.2</w:t>
      </w:r>
      <w:r>
        <w:rPr>
          <w:kern w:val="2"/>
          <w:szCs w:val="22"/>
          <w:lang w:eastAsia="fr-CA"/>
          <w14:ligatures w14:val="standardContextual"/>
        </w:rPr>
        <w:tab/>
      </w:r>
      <w:r w:rsidRPr="007D525C">
        <w:t>Responsabilités du chercheur</w:t>
      </w:r>
      <w:r>
        <w:tab/>
      </w:r>
      <w:r>
        <w:fldChar w:fldCharType="begin"/>
      </w:r>
      <w:r>
        <w:instrText xml:space="preserve"> PAGEREF _Toc151726074 \h </w:instrText>
      </w:r>
      <w:r>
        <w:fldChar w:fldCharType="separate"/>
      </w:r>
      <w:r>
        <w:t>3</w:t>
      </w:r>
      <w:r>
        <w:fldChar w:fldCharType="end"/>
      </w:r>
    </w:p>
    <w:p w14:paraId="11EB69BB" w14:textId="5D49A191" w:rsidR="00DE3B22" w:rsidRDefault="00DE3B22" w:rsidP="00DE3B22">
      <w:pPr>
        <w:pStyle w:val="TM1"/>
        <w:rPr>
          <w:kern w:val="2"/>
          <w:szCs w:val="22"/>
          <w:lang w:eastAsia="fr-CA"/>
          <w14:ligatures w14:val="standardContextual"/>
        </w:rPr>
      </w:pPr>
      <w:r>
        <w:t>6</w:t>
      </w:r>
      <w:r>
        <w:rPr>
          <w:kern w:val="2"/>
          <w:szCs w:val="22"/>
          <w:lang w:eastAsia="fr-CA"/>
          <w14:ligatures w14:val="standardContextual"/>
        </w:rPr>
        <w:tab/>
      </w:r>
      <w:r>
        <w:t>Références</w:t>
      </w:r>
      <w:r>
        <w:tab/>
      </w:r>
      <w:r>
        <w:fldChar w:fldCharType="begin"/>
      </w:r>
      <w:r>
        <w:instrText xml:space="preserve"> PAGEREF _Toc151726075 \h </w:instrText>
      </w:r>
      <w:r>
        <w:fldChar w:fldCharType="separate"/>
      </w:r>
      <w:r>
        <w:t>3</w:t>
      </w:r>
      <w:r>
        <w:fldChar w:fldCharType="end"/>
      </w:r>
    </w:p>
    <w:p w14:paraId="0F43DF03" w14:textId="1CA6155E" w:rsidR="00DE3B22" w:rsidRDefault="00DE3B22" w:rsidP="00DE3B22">
      <w:pPr>
        <w:pStyle w:val="TM1"/>
        <w:rPr>
          <w:kern w:val="2"/>
          <w:szCs w:val="22"/>
          <w:lang w:eastAsia="fr-CA"/>
          <w14:ligatures w14:val="standardContextual"/>
        </w:rPr>
      </w:pPr>
      <w:r>
        <w:t>7</w:t>
      </w:r>
      <w:r>
        <w:rPr>
          <w:kern w:val="2"/>
          <w:szCs w:val="22"/>
          <w:lang w:eastAsia="fr-CA"/>
          <w14:ligatures w14:val="standardContextual"/>
        </w:rPr>
        <w:tab/>
      </w:r>
      <w:r>
        <w:t>Historique des révisions</w:t>
      </w:r>
      <w:r>
        <w:tab/>
      </w:r>
      <w:r>
        <w:fldChar w:fldCharType="begin"/>
      </w:r>
      <w:r>
        <w:instrText xml:space="preserve"> PAGEREF _Toc151726076 \h </w:instrText>
      </w:r>
      <w:r>
        <w:fldChar w:fldCharType="separate"/>
      </w:r>
      <w:r>
        <w:t>3</w:t>
      </w:r>
      <w:r>
        <w:fldChar w:fldCharType="end"/>
      </w:r>
    </w:p>
    <w:p w14:paraId="39CF32C8" w14:textId="5660818D" w:rsidR="00DE3B22" w:rsidRDefault="00DE3B22" w:rsidP="00DE3B22">
      <w:pPr>
        <w:pStyle w:val="TM1"/>
        <w:rPr>
          <w:kern w:val="2"/>
          <w:szCs w:val="22"/>
          <w:lang w:eastAsia="fr-CA"/>
          <w14:ligatures w14:val="standardContextual"/>
        </w:rPr>
      </w:pPr>
      <w:r>
        <w:t>8</w:t>
      </w:r>
      <w:r>
        <w:rPr>
          <w:kern w:val="2"/>
          <w:szCs w:val="22"/>
          <w:lang w:eastAsia="fr-CA"/>
          <w14:ligatures w14:val="standardContextual"/>
        </w:rPr>
        <w:tab/>
      </w:r>
      <w:r>
        <w:t>Annexes</w:t>
      </w:r>
      <w:r>
        <w:tab/>
      </w:r>
      <w:r>
        <w:fldChar w:fldCharType="begin"/>
      </w:r>
      <w:r>
        <w:instrText xml:space="preserve"> PAGEREF _Toc151726077 \h </w:instrText>
      </w:r>
      <w:r>
        <w:fldChar w:fldCharType="separate"/>
      </w:r>
      <w:r>
        <w:t>3</w:t>
      </w:r>
      <w:r>
        <w:fldChar w:fldCharType="end"/>
      </w:r>
    </w:p>
    <w:p w14:paraId="564964C4" w14:textId="5CDC0170" w:rsidR="002B5BA5" w:rsidRPr="00293B06" w:rsidRDefault="0030269A" w:rsidP="00133159">
      <w:pPr>
        <w:rPr>
          <w:lang w:val="en-US"/>
        </w:rPr>
      </w:pPr>
      <w:r w:rsidRPr="00293B06">
        <w:rPr>
          <w:rFonts w:eastAsiaTheme="minorEastAsia" w:cstheme="minorHAnsi"/>
          <w:lang w:eastAsia="fr-FR"/>
        </w:rPr>
        <w:fldChar w:fldCharType="end"/>
      </w:r>
    </w:p>
    <w:p w14:paraId="58AB8D44" w14:textId="15E64D94" w:rsidR="00B66BD6" w:rsidRPr="00293B06" w:rsidRDefault="00ED30D3" w:rsidP="00133159">
      <w:pPr>
        <w:pStyle w:val="Titre1"/>
      </w:pPr>
      <w:bookmarkStart w:id="0" w:name="_Toc4068215"/>
      <w:bookmarkStart w:id="1" w:name="_Toc151726068"/>
      <w:r w:rsidRPr="00293B06">
        <w:t>Objectif</w:t>
      </w:r>
      <w:bookmarkEnd w:id="0"/>
      <w:bookmarkEnd w:id="1"/>
    </w:p>
    <w:p w14:paraId="48575048" w14:textId="025251B9" w:rsidR="002E18ED" w:rsidRPr="00293B06" w:rsidRDefault="006B1826" w:rsidP="00133159">
      <w:r w:rsidRPr="00293B06">
        <w:t xml:space="preserve">Ce mode opératoire normalisé (MON) décrit les compétences et les responsabilités du chercheur qui entreprend une recherche </w:t>
      </w:r>
      <w:r w:rsidR="00915B2A" w:rsidRPr="00293B06">
        <w:t>menée auprès de participants</w:t>
      </w:r>
      <w:r w:rsidRPr="00293B06">
        <w:t xml:space="preserve"> humains.</w:t>
      </w:r>
    </w:p>
    <w:p w14:paraId="58AFA72E" w14:textId="0660F0E4" w:rsidR="00756C58" w:rsidRPr="00293B06" w:rsidRDefault="00ED30D3" w:rsidP="00133159">
      <w:pPr>
        <w:pStyle w:val="Titre1"/>
      </w:pPr>
      <w:bookmarkStart w:id="2" w:name="_Toc4068216"/>
      <w:bookmarkStart w:id="3" w:name="_Toc151726069"/>
      <w:r w:rsidRPr="00293B06">
        <w:t>Portée</w:t>
      </w:r>
      <w:bookmarkEnd w:id="2"/>
      <w:bookmarkEnd w:id="3"/>
    </w:p>
    <w:p w14:paraId="65AD856C" w14:textId="2AF92960" w:rsidR="002E18ED" w:rsidRPr="00293B06" w:rsidRDefault="006B1826" w:rsidP="00FB42D4">
      <w:r w:rsidRPr="00293B06">
        <w:t xml:space="preserve">Ce MON concerne les comités d’éthique de la recherche (CER) qui évaluent des projets de recherche </w:t>
      </w:r>
      <w:r w:rsidR="00915B2A" w:rsidRPr="00293B06">
        <w:t>menés auprès de participants</w:t>
      </w:r>
      <w:r w:rsidRPr="00293B06">
        <w:t xml:space="preserve"> humains conformément aux règlements et</w:t>
      </w:r>
      <w:r w:rsidR="00915B2A" w:rsidRPr="00293B06">
        <w:t xml:space="preserve"> aux</w:t>
      </w:r>
      <w:r w:rsidRPr="00293B06">
        <w:t xml:space="preserve"> lignes directrices applicables.</w:t>
      </w:r>
    </w:p>
    <w:p w14:paraId="4CE467C9" w14:textId="5B461F66" w:rsidR="00756C58" w:rsidRPr="00293B06" w:rsidRDefault="002E18ED" w:rsidP="00133159">
      <w:pPr>
        <w:pStyle w:val="Titre1"/>
      </w:pPr>
      <w:bookmarkStart w:id="4" w:name="_Toc4068217"/>
      <w:bookmarkStart w:id="5" w:name="_Toc151726070"/>
      <w:r w:rsidRPr="00293B06">
        <w:lastRenderedPageBreak/>
        <w:t>R</w:t>
      </w:r>
      <w:r w:rsidR="00756C58" w:rsidRPr="00293B06">
        <w:t>espons</w:t>
      </w:r>
      <w:r w:rsidR="00ED30D3" w:rsidRPr="00293B06">
        <w:t>a</w:t>
      </w:r>
      <w:r w:rsidR="00756C58" w:rsidRPr="00293B06">
        <w:t>bilit</w:t>
      </w:r>
      <w:r w:rsidR="00ED30D3" w:rsidRPr="00293B06">
        <w:t>é</w:t>
      </w:r>
      <w:r w:rsidR="00756C58" w:rsidRPr="00293B06">
        <w:t>s</w:t>
      </w:r>
      <w:bookmarkEnd w:id="4"/>
      <w:bookmarkEnd w:id="5"/>
    </w:p>
    <w:p w14:paraId="716E64E8" w14:textId="7B5CFA28" w:rsidR="002E18ED" w:rsidRPr="00293B06" w:rsidRDefault="00915B2A" w:rsidP="00133159">
      <w:r w:rsidRPr="00293B06">
        <w:t>L’ensemble des</w:t>
      </w:r>
      <w:r w:rsidR="006B1826" w:rsidRPr="00293B06">
        <w:t xml:space="preserve"> chercheurs, </w:t>
      </w:r>
      <w:r w:rsidRPr="00293B06">
        <w:t>des</w:t>
      </w:r>
      <w:r w:rsidR="006B1826" w:rsidRPr="00293B06">
        <w:t xml:space="preserve"> membres du CER et du personnel </w:t>
      </w:r>
      <w:r w:rsidRPr="00293B06">
        <w:t>désigné du CER sont responsables de</w:t>
      </w:r>
      <w:r w:rsidR="006B1826" w:rsidRPr="00293B06">
        <w:t xml:space="preserve"> s’assurer que les exigences de ce MON sont satisfaites.</w:t>
      </w:r>
    </w:p>
    <w:p w14:paraId="3321FEC9" w14:textId="34E5AB84" w:rsidR="00756C58" w:rsidRPr="00293B06" w:rsidRDefault="002E18ED" w:rsidP="00133159">
      <w:pPr>
        <w:pStyle w:val="Titre1"/>
      </w:pPr>
      <w:bookmarkStart w:id="6" w:name="_Toc4068218"/>
      <w:bookmarkStart w:id="7" w:name="_Toc151726071"/>
      <w:r w:rsidRPr="00293B06">
        <w:t>D</w:t>
      </w:r>
      <w:r w:rsidR="00ED30D3" w:rsidRPr="00293B06">
        <w:t>é</w:t>
      </w:r>
      <w:r w:rsidR="00756C58" w:rsidRPr="00293B06">
        <w:t>finitions</w:t>
      </w:r>
      <w:bookmarkEnd w:id="6"/>
      <w:bookmarkEnd w:id="7"/>
    </w:p>
    <w:p w14:paraId="3A382B14" w14:textId="2756AC94" w:rsidR="002E18ED" w:rsidRPr="00293B06" w:rsidRDefault="006B1826" w:rsidP="00133159">
      <w:r w:rsidRPr="00293B06">
        <w:t>Voir le glossaire.</w:t>
      </w:r>
    </w:p>
    <w:p w14:paraId="17D971BD" w14:textId="7775E055" w:rsidR="00756C58" w:rsidRPr="00293B06" w:rsidRDefault="002E18ED" w:rsidP="00133159">
      <w:pPr>
        <w:pStyle w:val="Titre1"/>
      </w:pPr>
      <w:bookmarkStart w:id="8" w:name="_Toc4068219"/>
      <w:bookmarkStart w:id="9" w:name="_Toc151726072"/>
      <w:r w:rsidRPr="00293B06">
        <w:t>P</w:t>
      </w:r>
      <w:r w:rsidR="00756C58" w:rsidRPr="00293B06">
        <w:t>roc</w:t>
      </w:r>
      <w:r w:rsidR="00ED30D3" w:rsidRPr="00293B06">
        <w:t>é</w:t>
      </w:r>
      <w:r w:rsidR="00756C58" w:rsidRPr="00293B06">
        <w:t>dures</w:t>
      </w:r>
      <w:bookmarkEnd w:id="8"/>
      <w:bookmarkEnd w:id="9"/>
    </w:p>
    <w:p w14:paraId="5FB1157E" w14:textId="443539E5" w:rsidR="006B1826" w:rsidRPr="00293B06" w:rsidRDefault="006B1826" w:rsidP="006B1826">
      <w:r w:rsidRPr="00293B06">
        <w:t xml:space="preserve">La recherche </w:t>
      </w:r>
      <w:r w:rsidR="00915B2A" w:rsidRPr="00293B06">
        <w:rPr>
          <w:spacing w:val="-1"/>
        </w:rPr>
        <w:t>m</w:t>
      </w:r>
      <w:r w:rsidR="00915B2A" w:rsidRPr="00293B06">
        <w:t>en</w:t>
      </w:r>
      <w:r w:rsidR="00915B2A" w:rsidRPr="00293B06">
        <w:rPr>
          <w:spacing w:val="-2"/>
        </w:rPr>
        <w:t>é</w:t>
      </w:r>
      <w:r w:rsidR="00915B2A" w:rsidRPr="00293B06">
        <w:t>e</w:t>
      </w:r>
      <w:r w:rsidR="00915B2A" w:rsidRPr="00293B06">
        <w:rPr>
          <w:spacing w:val="-1"/>
        </w:rPr>
        <w:t xml:space="preserve"> a</w:t>
      </w:r>
      <w:r w:rsidR="00915B2A" w:rsidRPr="00293B06">
        <w:t xml:space="preserve">uprès </w:t>
      </w:r>
      <w:r w:rsidR="00915B2A" w:rsidRPr="00293B06">
        <w:rPr>
          <w:spacing w:val="-2"/>
        </w:rPr>
        <w:t>d</w:t>
      </w:r>
      <w:r w:rsidR="00915B2A" w:rsidRPr="00293B06">
        <w:t>e</w:t>
      </w:r>
      <w:r w:rsidR="00915B2A" w:rsidRPr="00293B06">
        <w:rPr>
          <w:spacing w:val="-1"/>
        </w:rPr>
        <w:t xml:space="preserve"> p</w:t>
      </w:r>
      <w:r w:rsidR="00915B2A" w:rsidRPr="00293B06">
        <w:t>art</w:t>
      </w:r>
      <w:r w:rsidR="00915B2A" w:rsidRPr="00293B06">
        <w:rPr>
          <w:spacing w:val="-1"/>
        </w:rPr>
        <w:t>i</w:t>
      </w:r>
      <w:r w:rsidR="00915B2A" w:rsidRPr="00293B06">
        <w:t>cip</w:t>
      </w:r>
      <w:r w:rsidR="00915B2A" w:rsidRPr="00293B06">
        <w:rPr>
          <w:spacing w:val="1"/>
        </w:rPr>
        <w:t>a</w:t>
      </w:r>
      <w:r w:rsidR="00915B2A" w:rsidRPr="00293B06">
        <w:rPr>
          <w:spacing w:val="-2"/>
        </w:rPr>
        <w:t>n</w:t>
      </w:r>
      <w:r w:rsidR="00915B2A" w:rsidRPr="00293B06">
        <w:t>ts</w:t>
      </w:r>
      <w:r w:rsidRPr="00293B06">
        <w:t xml:space="preserve"> humains est </w:t>
      </w:r>
      <w:r w:rsidR="00915B2A" w:rsidRPr="00293B06">
        <w:t>me</w:t>
      </w:r>
      <w:r w:rsidR="00915B2A" w:rsidRPr="00293B06">
        <w:rPr>
          <w:spacing w:val="-2"/>
        </w:rPr>
        <w:t>né</w:t>
      </w:r>
      <w:r w:rsidR="00915B2A" w:rsidRPr="00293B06">
        <w:t>e</w:t>
      </w:r>
      <w:r w:rsidRPr="00293B06">
        <w:t xml:space="preserve"> par des personnes possédant les compétences appropriées acquises par l’éducation, la formation et l’expérience, en vue d’assumer leurs responsabilités vis-à-vis </w:t>
      </w:r>
      <w:r w:rsidR="00915B2A" w:rsidRPr="00293B06">
        <w:t>du</w:t>
      </w:r>
      <w:r w:rsidRPr="00293B06">
        <w:t xml:space="preserve"> bon déroulement de la recherche et </w:t>
      </w:r>
      <w:r w:rsidR="00915B2A" w:rsidRPr="00293B06">
        <w:rPr>
          <w:spacing w:val="-2"/>
        </w:rPr>
        <w:t>d</w:t>
      </w:r>
      <w:r w:rsidR="00915B2A" w:rsidRPr="00293B06">
        <w:t xml:space="preserve">e </w:t>
      </w:r>
      <w:r w:rsidRPr="00293B06">
        <w:t>la protection des participants</w:t>
      </w:r>
      <w:r w:rsidR="00915B2A" w:rsidRPr="00293B06">
        <w:rPr>
          <w:spacing w:val="-2"/>
        </w:rPr>
        <w:t xml:space="preserve"> </w:t>
      </w:r>
      <w:r w:rsidR="00915B2A" w:rsidRPr="00293B06">
        <w:t xml:space="preserve">de </w:t>
      </w:r>
      <w:r w:rsidR="00915B2A" w:rsidRPr="00293B06">
        <w:rPr>
          <w:spacing w:val="-3"/>
        </w:rPr>
        <w:t>r</w:t>
      </w:r>
      <w:r w:rsidR="00915B2A" w:rsidRPr="00293B06">
        <w:t>echerc</w:t>
      </w:r>
      <w:r w:rsidR="00915B2A" w:rsidRPr="00293B06">
        <w:rPr>
          <w:spacing w:val="-3"/>
        </w:rPr>
        <w:t>h</w:t>
      </w:r>
      <w:r w:rsidR="00915B2A" w:rsidRPr="00293B06">
        <w:t>e</w:t>
      </w:r>
      <w:r w:rsidR="00915B2A" w:rsidRPr="00293B06">
        <w:rPr>
          <w:spacing w:val="-1"/>
        </w:rPr>
        <w:t xml:space="preserve"> h</w:t>
      </w:r>
      <w:r w:rsidR="00915B2A" w:rsidRPr="00293B06">
        <w:t>u</w:t>
      </w:r>
      <w:r w:rsidR="00915B2A" w:rsidRPr="00293B06">
        <w:rPr>
          <w:spacing w:val="-1"/>
        </w:rPr>
        <w:t>m</w:t>
      </w:r>
      <w:r w:rsidR="00915B2A" w:rsidRPr="00293B06">
        <w:t>ains.</w:t>
      </w:r>
      <w:r w:rsidRPr="00293B06">
        <w:t xml:space="preserve"> Le CER s’assure que les compétences des chercheurs sont appropriées pour mener des recherches</w:t>
      </w:r>
      <w:r w:rsidRPr="00293B06">
        <w:rPr>
          <w:rStyle w:val="Appelnotedebasdep"/>
        </w:rPr>
        <w:footnoteReference w:id="2"/>
      </w:r>
      <w:r w:rsidRPr="00293B06">
        <w:t>.</w:t>
      </w:r>
    </w:p>
    <w:p w14:paraId="0BED207A" w14:textId="5CB915D5" w:rsidR="002E18ED" w:rsidRPr="00293B06" w:rsidRDefault="006B1826" w:rsidP="006B1826">
      <w:r w:rsidRPr="00293B06">
        <w:t xml:space="preserve">Les chercheurs mènent la recherche </w:t>
      </w:r>
      <w:r w:rsidR="00915B2A" w:rsidRPr="00293B06">
        <w:rPr>
          <w:spacing w:val="-2"/>
        </w:rPr>
        <w:t>c</w:t>
      </w:r>
      <w:r w:rsidR="00915B2A" w:rsidRPr="00293B06">
        <w:t>o</w:t>
      </w:r>
      <w:r w:rsidR="00915B2A" w:rsidRPr="00293B06">
        <w:rPr>
          <w:spacing w:val="-2"/>
        </w:rPr>
        <w:t>n</w:t>
      </w:r>
      <w:r w:rsidR="00915B2A" w:rsidRPr="00293B06">
        <w:rPr>
          <w:spacing w:val="2"/>
        </w:rPr>
        <w:t>f</w:t>
      </w:r>
      <w:r w:rsidR="00915B2A" w:rsidRPr="00293B06">
        <w:t>o</w:t>
      </w:r>
      <w:r w:rsidR="00915B2A" w:rsidRPr="00293B06">
        <w:rPr>
          <w:spacing w:val="-4"/>
        </w:rPr>
        <w:t>r</w:t>
      </w:r>
      <w:r w:rsidR="00915B2A" w:rsidRPr="00293B06">
        <w:rPr>
          <w:spacing w:val="1"/>
        </w:rPr>
        <w:t>m</w:t>
      </w:r>
      <w:r w:rsidR="00915B2A" w:rsidRPr="00293B06">
        <w:rPr>
          <w:spacing w:val="-2"/>
        </w:rPr>
        <w:t>é</w:t>
      </w:r>
      <w:r w:rsidR="00915B2A" w:rsidRPr="00293B06">
        <w:rPr>
          <w:spacing w:val="1"/>
        </w:rPr>
        <w:t>m</w:t>
      </w:r>
      <w:r w:rsidR="00915B2A" w:rsidRPr="00293B06">
        <w:rPr>
          <w:spacing w:val="-2"/>
        </w:rPr>
        <w:t>e</w:t>
      </w:r>
      <w:r w:rsidR="00915B2A" w:rsidRPr="00293B06">
        <w:t xml:space="preserve">nt </w:t>
      </w:r>
      <w:r w:rsidR="00915B2A" w:rsidRPr="00293B06">
        <w:rPr>
          <w:spacing w:val="-2"/>
        </w:rPr>
        <w:t>a</w:t>
      </w:r>
      <w:r w:rsidR="00915B2A" w:rsidRPr="00293B06">
        <w:t>ux</w:t>
      </w:r>
      <w:r w:rsidR="00915B2A" w:rsidRPr="00293B06">
        <w:rPr>
          <w:spacing w:val="-4"/>
        </w:rPr>
        <w:t xml:space="preserve"> </w:t>
      </w:r>
      <w:r w:rsidR="00915B2A" w:rsidRPr="00293B06">
        <w:t>rè</w:t>
      </w:r>
      <w:r w:rsidR="00915B2A" w:rsidRPr="00293B06">
        <w:rPr>
          <w:spacing w:val="-2"/>
        </w:rPr>
        <w:t>g</w:t>
      </w:r>
      <w:r w:rsidR="00915B2A" w:rsidRPr="00293B06">
        <w:rPr>
          <w:spacing w:val="1"/>
        </w:rPr>
        <w:t>l</w:t>
      </w:r>
      <w:r w:rsidR="00915B2A" w:rsidRPr="00293B06">
        <w:t>e</w:t>
      </w:r>
      <w:r w:rsidR="00915B2A" w:rsidRPr="00293B06">
        <w:rPr>
          <w:spacing w:val="1"/>
        </w:rPr>
        <w:t>m</w:t>
      </w:r>
      <w:r w:rsidR="00915B2A" w:rsidRPr="00293B06">
        <w:rPr>
          <w:spacing w:val="-2"/>
        </w:rPr>
        <w:t>e</w:t>
      </w:r>
      <w:r w:rsidR="00915B2A" w:rsidRPr="00293B06">
        <w:t>nts</w:t>
      </w:r>
      <w:r w:rsidR="00915B2A" w:rsidRPr="00293B06">
        <w:rPr>
          <w:spacing w:val="-2"/>
        </w:rPr>
        <w:t xml:space="preserve"> </w:t>
      </w:r>
      <w:r w:rsidR="00915B2A" w:rsidRPr="00293B06">
        <w:t>et</w:t>
      </w:r>
      <w:r w:rsidR="00915B2A" w:rsidRPr="00293B06">
        <w:rPr>
          <w:spacing w:val="-1"/>
        </w:rPr>
        <w:t xml:space="preserve"> </w:t>
      </w:r>
      <w:r w:rsidR="00915B2A" w:rsidRPr="00293B06">
        <w:rPr>
          <w:spacing w:val="-2"/>
        </w:rPr>
        <w:t>a</w:t>
      </w:r>
      <w:r w:rsidR="00915B2A" w:rsidRPr="00293B06">
        <w:t>ux</w:t>
      </w:r>
      <w:r w:rsidR="00915B2A" w:rsidRPr="00293B06">
        <w:rPr>
          <w:spacing w:val="-3"/>
        </w:rPr>
        <w:t xml:space="preserve"> </w:t>
      </w:r>
      <w:r w:rsidR="00915B2A" w:rsidRPr="00293B06">
        <w:t>li</w:t>
      </w:r>
      <w:r w:rsidR="00915B2A" w:rsidRPr="00293B06">
        <w:rPr>
          <w:spacing w:val="-3"/>
        </w:rPr>
        <w:t>g</w:t>
      </w:r>
      <w:r w:rsidR="00915B2A" w:rsidRPr="00293B06">
        <w:t>nes di</w:t>
      </w:r>
      <w:r w:rsidR="00915B2A" w:rsidRPr="00293B06">
        <w:rPr>
          <w:spacing w:val="-2"/>
        </w:rPr>
        <w:t>r</w:t>
      </w:r>
      <w:r w:rsidR="00915B2A" w:rsidRPr="00293B06">
        <w:t>ectr</w:t>
      </w:r>
      <w:r w:rsidR="00915B2A" w:rsidRPr="00293B06">
        <w:rPr>
          <w:spacing w:val="-1"/>
        </w:rPr>
        <w:t>i</w:t>
      </w:r>
      <w:r w:rsidR="00915B2A" w:rsidRPr="00293B06">
        <w:t>ces</w:t>
      </w:r>
      <w:r w:rsidRPr="00293B06">
        <w:t xml:space="preserve"> applicables et </w:t>
      </w:r>
      <w:r w:rsidR="00915B2A" w:rsidRPr="00293B06">
        <w:t>res</w:t>
      </w:r>
      <w:r w:rsidR="00915B2A" w:rsidRPr="00293B06">
        <w:rPr>
          <w:spacing w:val="-2"/>
        </w:rPr>
        <w:t>p</w:t>
      </w:r>
      <w:r w:rsidR="00915B2A" w:rsidRPr="00293B06">
        <w:t>ect</w:t>
      </w:r>
      <w:r w:rsidR="00915B2A" w:rsidRPr="00293B06">
        <w:rPr>
          <w:spacing w:val="1"/>
        </w:rPr>
        <w:t>e</w:t>
      </w:r>
      <w:r w:rsidR="00915B2A" w:rsidRPr="00293B06">
        <w:t xml:space="preserve">r </w:t>
      </w:r>
      <w:r w:rsidR="00915B2A" w:rsidRPr="00293B06">
        <w:rPr>
          <w:spacing w:val="-1"/>
        </w:rPr>
        <w:t>l</w:t>
      </w:r>
      <w:r w:rsidR="00915B2A" w:rsidRPr="00293B06">
        <w:t>’e</w:t>
      </w:r>
      <w:r w:rsidR="00915B2A" w:rsidRPr="00293B06">
        <w:rPr>
          <w:spacing w:val="1"/>
        </w:rPr>
        <w:t>n</w:t>
      </w:r>
      <w:r w:rsidR="00915B2A" w:rsidRPr="00293B06">
        <w:rPr>
          <w:spacing w:val="-3"/>
        </w:rPr>
        <w:t>s</w:t>
      </w:r>
      <w:r w:rsidR="00915B2A" w:rsidRPr="00293B06">
        <w:rPr>
          <w:spacing w:val="-2"/>
        </w:rPr>
        <w:t>e</w:t>
      </w:r>
      <w:r w:rsidR="00915B2A" w:rsidRPr="00293B06">
        <w:rPr>
          <w:spacing w:val="1"/>
        </w:rPr>
        <w:t>m</w:t>
      </w:r>
      <w:r w:rsidR="00915B2A" w:rsidRPr="00293B06">
        <w:t>b</w:t>
      </w:r>
      <w:r w:rsidR="00915B2A" w:rsidRPr="00293B06">
        <w:rPr>
          <w:spacing w:val="-3"/>
        </w:rPr>
        <w:t>l</w:t>
      </w:r>
      <w:r w:rsidR="00915B2A" w:rsidRPr="00293B06">
        <w:t>e</w:t>
      </w:r>
      <w:r w:rsidRPr="00293B06">
        <w:t xml:space="preserve"> des politiques du CER.</w:t>
      </w:r>
    </w:p>
    <w:p w14:paraId="2226CF75" w14:textId="77777777" w:rsidR="006B1826" w:rsidRPr="00293B06" w:rsidRDefault="006B1826" w:rsidP="0FB0B8C8">
      <w:pPr>
        <w:pStyle w:val="Titre2"/>
        <w:rPr>
          <w:lang w:val="fr-CA"/>
        </w:rPr>
      </w:pPr>
      <w:bookmarkStart w:id="10" w:name="_Toc4068220"/>
      <w:bookmarkStart w:id="11" w:name="_Toc151726073"/>
      <w:r w:rsidRPr="00293B06">
        <w:rPr>
          <w:lang w:val="fr-CA"/>
        </w:rPr>
        <w:t>Compétences du chercheur</w:t>
      </w:r>
      <w:bookmarkEnd w:id="10"/>
      <w:bookmarkEnd w:id="11"/>
    </w:p>
    <w:p w14:paraId="45F1744D" w14:textId="1229D1AD" w:rsidR="006B1826" w:rsidRPr="00293B06" w:rsidRDefault="006B1826" w:rsidP="006B1826">
      <w:pPr>
        <w:pStyle w:val="Titre3"/>
        <w:rPr>
          <w:lang w:val="fr-CA"/>
        </w:rPr>
      </w:pPr>
      <w:r w:rsidRPr="00293B06">
        <w:rPr>
          <w:lang w:val="fr-CA"/>
        </w:rPr>
        <w:t xml:space="preserve">Le chercheur met à la disposition du CER son </w:t>
      </w:r>
      <w:r w:rsidRPr="00293B06">
        <w:rPr>
          <w:i/>
          <w:iCs/>
          <w:lang w:val="fr-CA"/>
        </w:rPr>
        <w:t>curriculum vit</w:t>
      </w:r>
      <w:r w:rsidRPr="00293B06">
        <w:rPr>
          <w:lang w:val="fr-CA"/>
        </w:rPr>
        <w:t>æ à jour et son numéro de permis d’exercice de la médecine (s’il y a lieu) ainsi que les renseignements sur sa formation et son expérience pertinentes, et ce, de manière assez détaillée pour que le CER puisse porter un jugement objectif sur ses compétences, au besoin</w:t>
      </w:r>
      <w:r w:rsidRPr="00293B06">
        <w:rPr>
          <w:rStyle w:val="Appelnotedebasdep"/>
        </w:rPr>
        <w:footnoteReference w:id="3"/>
      </w:r>
      <w:r w:rsidRPr="00293B06">
        <w:rPr>
          <w:lang w:val="fr-CA"/>
        </w:rPr>
        <w:t>.</w:t>
      </w:r>
    </w:p>
    <w:p w14:paraId="5B077BAC" w14:textId="40AD92DF" w:rsidR="006B1826" w:rsidRPr="00293B06" w:rsidRDefault="00915B2A" w:rsidP="006B1826">
      <w:pPr>
        <w:pStyle w:val="Titre3"/>
        <w:rPr>
          <w:lang w:val="fr-CA"/>
        </w:rPr>
      </w:pPr>
      <w:r w:rsidRPr="00293B06">
        <w:rPr>
          <w:lang w:val="fr-CA"/>
        </w:rPr>
        <w:t>S’</w:t>
      </w:r>
      <w:r w:rsidRPr="00293B06">
        <w:rPr>
          <w:spacing w:val="-1"/>
          <w:lang w:val="fr-CA"/>
        </w:rPr>
        <w:t>i</w:t>
      </w:r>
      <w:r w:rsidRPr="00293B06">
        <w:rPr>
          <w:lang w:val="fr-CA"/>
        </w:rPr>
        <w:t>l y</w:t>
      </w:r>
      <w:r w:rsidRPr="00293B06">
        <w:rPr>
          <w:spacing w:val="-3"/>
          <w:lang w:val="fr-CA"/>
        </w:rPr>
        <w:t xml:space="preserve"> </w:t>
      </w:r>
      <w:r w:rsidRPr="00293B06">
        <w:rPr>
          <w:lang w:val="fr-CA"/>
        </w:rPr>
        <w:t>a</w:t>
      </w:r>
      <w:r w:rsidRPr="00293B06">
        <w:rPr>
          <w:spacing w:val="1"/>
          <w:lang w:val="fr-CA"/>
        </w:rPr>
        <w:t xml:space="preserve"> </w:t>
      </w:r>
      <w:r w:rsidRPr="00293B06">
        <w:rPr>
          <w:lang w:val="fr-CA"/>
        </w:rPr>
        <w:t>lie</w:t>
      </w:r>
      <w:r w:rsidRPr="00293B06">
        <w:rPr>
          <w:spacing w:val="1"/>
          <w:lang w:val="fr-CA"/>
        </w:rPr>
        <w:t>u</w:t>
      </w:r>
      <w:r w:rsidR="006B1826" w:rsidRPr="00293B06">
        <w:rPr>
          <w:lang w:val="fr-CA"/>
        </w:rPr>
        <w:t xml:space="preserve">, le chercheur est un médecin qui possède des compétences dans un champ de spécialité ainsi que des compétences professionnelles lui accordant le droit de </w:t>
      </w:r>
      <w:r w:rsidRPr="00293B06">
        <w:rPr>
          <w:lang w:val="fr-CA"/>
        </w:rPr>
        <w:t>f</w:t>
      </w:r>
      <w:r w:rsidRPr="00293B06">
        <w:rPr>
          <w:spacing w:val="-1"/>
          <w:lang w:val="fr-CA"/>
        </w:rPr>
        <w:t>o</w:t>
      </w:r>
      <w:r w:rsidRPr="00293B06">
        <w:rPr>
          <w:lang w:val="fr-CA"/>
        </w:rPr>
        <w:t>urnir</w:t>
      </w:r>
      <w:r w:rsidR="006B1826" w:rsidRPr="00293B06">
        <w:rPr>
          <w:lang w:val="fr-CA"/>
        </w:rPr>
        <w:t xml:space="preserve"> des soins en vertu des lois applicables.</w:t>
      </w:r>
    </w:p>
    <w:p w14:paraId="49205D2F" w14:textId="5DE8554B" w:rsidR="006B1826" w:rsidRPr="00293B06" w:rsidRDefault="006B1826" w:rsidP="006B1826">
      <w:pPr>
        <w:pStyle w:val="Titre3"/>
        <w:rPr>
          <w:lang w:val="fr-CA"/>
        </w:rPr>
      </w:pPr>
      <w:r w:rsidRPr="00293B06">
        <w:rPr>
          <w:lang w:val="fr-CA"/>
        </w:rPr>
        <w:t xml:space="preserve">Le chercheur </w:t>
      </w:r>
      <w:r w:rsidR="00915B2A" w:rsidRPr="00293B06">
        <w:rPr>
          <w:lang w:val="fr-CA"/>
        </w:rPr>
        <w:t>a</w:t>
      </w:r>
      <w:r w:rsidR="00915B2A" w:rsidRPr="00293B06">
        <w:rPr>
          <w:spacing w:val="-3"/>
          <w:lang w:val="fr-CA"/>
        </w:rPr>
        <w:t xml:space="preserve"> </w:t>
      </w:r>
      <w:r w:rsidR="00915B2A" w:rsidRPr="00293B06">
        <w:rPr>
          <w:lang w:val="fr-CA"/>
        </w:rPr>
        <w:t>termi</w:t>
      </w:r>
      <w:r w:rsidR="00915B2A" w:rsidRPr="00293B06">
        <w:rPr>
          <w:spacing w:val="-2"/>
          <w:lang w:val="fr-CA"/>
        </w:rPr>
        <w:t>n</w:t>
      </w:r>
      <w:r w:rsidR="00915B2A" w:rsidRPr="00293B06">
        <w:rPr>
          <w:lang w:val="fr-CA"/>
        </w:rPr>
        <w:t>é</w:t>
      </w:r>
      <w:r w:rsidRPr="00293B06">
        <w:rPr>
          <w:lang w:val="fr-CA"/>
        </w:rPr>
        <w:t xml:space="preserve"> une formation appropriée en regard des exigences liées à la conduite et à la supervision des projets de recherche.</w:t>
      </w:r>
    </w:p>
    <w:p w14:paraId="79A3BCE5" w14:textId="34FEBE69" w:rsidR="006B1826" w:rsidRPr="00293B06" w:rsidRDefault="006B1826" w:rsidP="006B1826">
      <w:pPr>
        <w:pStyle w:val="Titre3"/>
        <w:rPr>
          <w:lang w:val="fr-CA"/>
        </w:rPr>
      </w:pPr>
      <w:r w:rsidRPr="00293B06">
        <w:rPr>
          <w:lang w:val="fr-CA"/>
        </w:rPr>
        <w:lastRenderedPageBreak/>
        <w:t xml:space="preserve">Toute </w:t>
      </w:r>
      <w:r w:rsidR="00915B2A" w:rsidRPr="00293B06">
        <w:rPr>
          <w:lang w:val="fr-CA"/>
        </w:rPr>
        <w:t>préoc</w:t>
      </w:r>
      <w:r w:rsidR="00915B2A" w:rsidRPr="00293B06">
        <w:rPr>
          <w:spacing w:val="-3"/>
          <w:lang w:val="fr-CA"/>
        </w:rPr>
        <w:t>c</w:t>
      </w:r>
      <w:r w:rsidR="00915B2A" w:rsidRPr="00293B06">
        <w:rPr>
          <w:lang w:val="fr-CA"/>
        </w:rPr>
        <w:t>up</w:t>
      </w:r>
      <w:r w:rsidR="00915B2A" w:rsidRPr="00293B06">
        <w:rPr>
          <w:spacing w:val="-2"/>
          <w:lang w:val="fr-CA"/>
        </w:rPr>
        <w:t>a</w:t>
      </w:r>
      <w:r w:rsidR="00915B2A" w:rsidRPr="00293B06">
        <w:rPr>
          <w:lang w:val="fr-CA"/>
        </w:rPr>
        <w:t>tion</w:t>
      </w:r>
      <w:r w:rsidRPr="00293B06">
        <w:rPr>
          <w:lang w:val="fr-CA"/>
        </w:rPr>
        <w:t xml:space="preserve"> soulevée dans le cadre de l’examen des compétences du chercheur par le CER </w:t>
      </w:r>
      <w:r w:rsidR="00915B2A" w:rsidRPr="00293B06">
        <w:rPr>
          <w:lang w:val="fr-CA"/>
        </w:rPr>
        <w:t>sera</w:t>
      </w:r>
      <w:r w:rsidRPr="00293B06">
        <w:rPr>
          <w:lang w:val="fr-CA"/>
        </w:rPr>
        <w:t xml:space="preserve"> transmise au chercheur </w:t>
      </w:r>
      <w:r w:rsidR="00915B2A" w:rsidRPr="00293B06">
        <w:rPr>
          <w:spacing w:val="-2"/>
          <w:lang w:val="fr-CA"/>
        </w:rPr>
        <w:t>e</w:t>
      </w:r>
      <w:r w:rsidR="00915B2A" w:rsidRPr="00293B06">
        <w:rPr>
          <w:lang w:val="fr-CA"/>
        </w:rPr>
        <w:t>t</w:t>
      </w:r>
      <w:r w:rsidRPr="00293B06">
        <w:rPr>
          <w:lang w:val="fr-CA"/>
        </w:rPr>
        <w:t xml:space="preserve"> doit </w:t>
      </w:r>
      <w:r w:rsidR="00915B2A" w:rsidRPr="00293B06">
        <w:rPr>
          <w:spacing w:val="1"/>
          <w:lang w:val="fr-CA"/>
        </w:rPr>
        <w:t>a</w:t>
      </w:r>
      <w:r w:rsidR="00915B2A" w:rsidRPr="00293B06">
        <w:rPr>
          <w:spacing w:val="-3"/>
          <w:lang w:val="fr-CA"/>
        </w:rPr>
        <w:t>v</w:t>
      </w:r>
      <w:r w:rsidR="00915B2A" w:rsidRPr="00293B06">
        <w:rPr>
          <w:lang w:val="fr-CA"/>
        </w:rPr>
        <w:t>oir</w:t>
      </w:r>
      <w:r w:rsidR="00915B2A" w:rsidRPr="00293B06">
        <w:rPr>
          <w:spacing w:val="-3"/>
          <w:lang w:val="fr-CA"/>
        </w:rPr>
        <w:t xml:space="preserve"> </w:t>
      </w:r>
      <w:r w:rsidR="00915B2A" w:rsidRPr="00293B06">
        <w:rPr>
          <w:spacing w:val="1"/>
          <w:lang w:val="fr-CA"/>
        </w:rPr>
        <w:t>é</w:t>
      </w:r>
      <w:r w:rsidR="00915B2A" w:rsidRPr="00293B06">
        <w:rPr>
          <w:lang w:val="fr-CA"/>
        </w:rPr>
        <w:t>té</w:t>
      </w:r>
      <w:r w:rsidR="00915B2A" w:rsidRPr="00293B06">
        <w:rPr>
          <w:spacing w:val="1"/>
          <w:lang w:val="fr-CA"/>
        </w:rPr>
        <w:t xml:space="preserve"> </w:t>
      </w:r>
      <w:r w:rsidR="00915B2A" w:rsidRPr="00293B06">
        <w:rPr>
          <w:spacing w:val="-3"/>
          <w:lang w:val="fr-CA"/>
        </w:rPr>
        <w:t>r</w:t>
      </w:r>
      <w:r w:rsidR="00915B2A" w:rsidRPr="00293B06">
        <w:rPr>
          <w:lang w:val="fr-CA"/>
        </w:rPr>
        <w:t>ép</w:t>
      </w:r>
      <w:r w:rsidR="00915B2A" w:rsidRPr="00293B06">
        <w:rPr>
          <w:spacing w:val="-2"/>
          <w:lang w:val="fr-CA"/>
        </w:rPr>
        <w:t>o</w:t>
      </w:r>
      <w:r w:rsidR="00915B2A" w:rsidRPr="00293B06">
        <w:rPr>
          <w:lang w:val="fr-CA"/>
        </w:rPr>
        <w:t>nd</w:t>
      </w:r>
      <w:r w:rsidR="00915B2A" w:rsidRPr="00293B06">
        <w:rPr>
          <w:spacing w:val="-2"/>
          <w:lang w:val="fr-CA"/>
        </w:rPr>
        <w:t>u</w:t>
      </w:r>
      <w:r w:rsidR="00915B2A" w:rsidRPr="00293B06">
        <w:rPr>
          <w:lang w:val="fr-CA"/>
        </w:rPr>
        <w:t>e</w:t>
      </w:r>
      <w:r w:rsidRPr="00293B06">
        <w:rPr>
          <w:lang w:val="fr-CA"/>
        </w:rPr>
        <w:t xml:space="preserve"> avant l’approbation de la demande par le CER.</w:t>
      </w:r>
    </w:p>
    <w:p w14:paraId="1992A1D1" w14:textId="77777777" w:rsidR="006B1826" w:rsidRPr="00293B06" w:rsidRDefault="006B1826" w:rsidP="0FB0B8C8">
      <w:pPr>
        <w:pStyle w:val="Titre2"/>
        <w:rPr>
          <w:lang w:val="fr-CA"/>
        </w:rPr>
      </w:pPr>
      <w:bookmarkStart w:id="12" w:name="_Toc4068221"/>
      <w:bookmarkStart w:id="13" w:name="_Toc151726074"/>
      <w:r w:rsidRPr="00293B06">
        <w:rPr>
          <w:lang w:val="fr-CA"/>
        </w:rPr>
        <w:t>Responsabilités du chercheur</w:t>
      </w:r>
      <w:bookmarkEnd w:id="12"/>
      <w:bookmarkEnd w:id="13"/>
    </w:p>
    <w:p w14:paraId="3ADE6C91" w14:textId="50D8C35E" w:rsidR="00915B2A" w:rsidRPr="00293B06" w:rsidRDefault="3198E038" w:rsidP="0FB0B8C8">
      <w:pPr>
        <w:pStyle w:val="Titre3"/>
        <w:tabs>
          <w:tab w:val="clear" w:pos="1123"/>
          <w:tab w:val="left" w:pos="1134"/>
        </w:tabs>
        <w:ind w:left="1138" w:hanging="1138"/>
        <w:rPr>
          <w:lang w:val="fr-CA"/>
        </w:rPr>
      </w:pPr>
      <w:r w:rsidRPr="00293B06">
        <w:rPr>
          <w:lang w:val="fr-CA"/>
        </w:rPr>
        <w:t xml:space="preserve">Le chercheur responsable doit se conformer aux décisions </w:t>
      </w:r>
      <w:r w:rsidR="00915B2A" w:rsidRPr="00293B06">
        <w:rPr>
          <w:lang w:val="fr-CA"/>
        </w:rPr>
        <w:t xml:space="preserve">et </w:t>
      </w:r>
      <w:r w:rsidR="00915B2A" w:rsidRPr="00293B06">
        <w:rPr>
          <w:spacing w:val="-4"/>
          <w:lang w:val="fr-CA"/>
        </w:rPr>
        <w:t>a</w:t>
      </w:r>
      <w:r w:rsidR="00915B2A" w:rsidRPr="00293B06">
        <w:rPr>
          <w:spacing w:val="-2"/>
          <w:lang w:val="fr-CA"/>
        </w:rPr>
        <w:t>u</w:t>
      </w:r>
      <w:r w:rsidR="00915B2A" w:rsidRPr="00293B06">
        <w:rPr>
          <w:lang w:val="fr-CA"/>
        </w:rPr>
        <w:t xml:space="preserve">x MON </w:t>
      </w:r>
      <w:r w:rsidRPr="00293B06">
        <w:rPr>
          <w:lang w:val="fr-CA"/>
        </w:rPr>
        <w:t xml:space="preserve">du CER et </w:t>
      </w:r>
      <w:r w:rsidR="00915B2A" w:rsidRPr="00293B06">
        <w:rPr>
          <w:lang w:val="fr-CA"/>
        </w:rPr>
        <w:t>aux</w:t>
      </w:r>
      <w:r w:rsidRPr="00293B06">
        <w:rPr>
          <w:lang w:val="fr-CA"/>
        </w:rPr>
        <w:t xml:space="preserve"> normes applicables</w:t>
      </w:r>
      <w:r w:rsidR="00B429B2" w:rsidRPr="00293B06">
        <w:rPr>
          <w:lang w:val="fr-CA"/>
        </w:rPr>
        <w:t>.</w:t>
      </w:r>
    </w:p>
    <w:p w14:paraId="295695E2" w14:textId="26CBC471" w:rsidR="006B1826" w:rsidRPr="00293B06" w:rsidRDefault="00915B2A" w:rsidP="0FB0B8C8">
      <w:pPr>
        <w:keepLines/>
        <w:ind w:left="1170" w:hanging="1170"/>
      </w:pPr>
      <w:r w:rsidRPr="00293B06">
        <w:t>Re</w:t>
      </w:r>
      <w:r w:rsidRPr="00293B06">
        <w:rPr>
          <w:spacing w:val="1"/>
        </w:rPr>
        <w:t>m</w:t>
      </w:r>
      <w:r w:rsidRPr="00293B06">
        <w:t>ar</w:t>
      </w:r>
      <w:r w:rsidRPr="00293B06">
        <w:rPr>
          <w:spacing w:val="-3"/>
        </w:rPr>
        <w:t>q</w:t>
      </w:r>
      <w:r w:rsidRPr="00293B06">
        <w:t>ue</w:t>
      </w:r>
      <w:r w:rsidRPr="00293B06">
        <w:rPr>
          <w:spacing w:val="2"/>
        </w:rPr>
        <w:t xml:space="preserve"> </w:t>
      </w:r>
      <w:r w:rsidRPr="00293B06">
        <w:t>:(</w:t>
      </w:r>
      <w:r w:rsidR="3198E038" w:rsidRPr="00293B06">
        <w:t>S’il y a lieu</w:t>
      </w:r>
      <w:r w:rsidRPr="00293B06">
        <w:t>) Les</w:t>
      </w:r>
      <w:r w:rsidR="3198E038" w:rsidRPr="00293B06">
        <w:t xml:space="preserve"> obligations du chercheur qui présente une </w:t>
      </w:r>
      <w:r w:rsidRPr="00293B06">
        <w:rPr>
          <w:spacing w:val="-3"/>
        </w:rPr>
        <w:t>D</w:t>
      </w:r>
      <w:r w:rsidRPr="00293B06">
        <w:t>e</w:t>
      </w:r>
      <w:r w:rsidRPr="00293B06">
        <w:rPr>
          <w:spacing w:val="-1"/>
        </w:rPr>
        <w:t>m</w:t>
      </w:r>
      <w:r w:rsidRPr="00293B06">
        <w:t>an</w:t>
      </w:r>
      <w:r w:rsidRPr="00293B06">
        <w:rPr>
          <w:spacing w:val="-2"/>
        </w:rPr>
        <w:t>d</w:t>
      </w:r>
      <w:r w:rsidRPr="00293B06">
        <w:t>e</w:t>
      </w:r>
      <w:r w:rsidR="3198E038" w:rsidRPr="00293B06">
        <w:t xml:space="preserve"> d’essai clinique auprès de Santé Canada (c.-à-d. un promoteur-chercheur) comprennent à la fois celles du promoteur et celles du chercheur. Lorsque l’établissement joue le rôle de promoteur, il </w:t>
      </w:r>
      <w:r w:rsidRPr="00293B06">
        <w:t>assure ses</w:t>
      </w:r>
      <w:r w:rsidR="3198E038" w:rsidRPr="00293B06">
        <w:t xml:space="preserve"> responsabilités. </w:t>
      </w:r>
    </w:p>
    <w:p w14:paraId="2303A05E" w14:textId="4B86E442" w:rsidR="00756C58" w:rsidRPr="00293B06" w:rsidRDefault="002E18ED" w:rsidP="0FB0B8C8">
      <w:pPr>
        <w:pStyle w:val="Titre1"/>
      </w:pPr>
      <w:bookmarkStart w:id="14" w:name="_Toc4068222"/>
      <w:bookmarkStart w:id="15" w:name="_Toc151726075"/>
      <w:r w:rsidRPr="00293B06">
        <w:t>R</w:t>
      </w:r>
      <w:r w:rsidR="00ED30D3" w:rsidRPr="00293B06">
        <w:t>é</w:t>
      </w:r>
      <w:r w:rsidR="00756C58" w:rsidRPr="00293B06">
        <w:t>f</w:t>
      </w:r>
      <w:r w:rsidR="00ED30D3" w:rsidRPr="00293B06">
        <w:t>é</w:t>
      </w:r>
      <w:r w:rsidR="00756C58" w:rsidRPr="00293B06">
        <w:t>rences</w:t>
      </w:r>
      <w:bookmarkEnd w:id="14"/>
      <w:bookmarkEnd w:id="15"/>
    </w:p>
    <w:p w14:paraId="5D2C0AE4" w14:textId="01BE1EDF" w:rsidR="00756C58" w:rsidRPr="00293B06" w:rsidRDefault="00347179" w:rsidP="00133159">
      <w:r w:rsidRPr="00293B06">
        <w:t>Voir les notes en bas de page.</w:t>
      </w:r>
    </w:p>
    <w:p w14:paraId="7DAAB75F" w14:textId="7E87D392" w:rsidR="00756C58" w:rsidRPr="00293B06" w:rsidRDefault="00347179" w:rsidP="00133159">
      <w:pPr>
        <w:pStyle w:val="Titre1"/>
      </w:pPr>
      <w:bookmarkStart w:id="16" w:name="_Toc4068223"/>
      <w:bookmarkStart w:id="17" w:name="_Toc151726076"/>
      <w:r w:rsidRPr="00293B06">
        <w:t xml:space="preserve">Historique des </w:t>
      </w:r>
      <w:bookmarkEnd w:id="16"/>
      <w:r w:rsidR="005361D0" w:rsidRPr="00293B06">
        <w:t>r</w:t>
      </w:r>
      <w:r w:rsidRPr="00293B06">
        <w:t>é</w:t>
      </w:r>
      <w:r w:rsidR="00756C58" w:rsidRPr="00293B06">
        <w:t>vision</w:t>
      </w:r>
      <w:r w:rsidRPr="00293B06">
        <w:t>s</w:t>
      </w:r>
      <w:bookmarkEnd w:id="17"/>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293B06" w14:paraId="48F7327B" w14:textId="77777777" w:rsidTr="00F539F4">
        <w:trPr>
          <w:tblHeader/>
        </w:trPr>
        <w:tc>
          <w:tcPr>
            <w:tcW w:w="2439" w:type="dxa"/>
            <w:tcBorders>
              <w:right w:val="single" w:sz="4" w:space="0" w:color="auto"/>
            </w:tcBorders>
            <w:shd w:val="clear" w:color="auto" w:fill="auto"/>
            <w:vAlign w:val="center"/>
          </w:tcPr>
          <w:p w14:paraId="1949C2F5" w14:textId="02C999CD" w:rsidR="00756C58" w:rsidRPr="00293B06" w:rsidRDefault="00347179" w:rsidP="00133159">
            <w:pPr>
              <w:spacing w:before="0" w:after="0"/>
              <w:jc w:val="center"/>
              <w:rPr>
                <w:rFonts w:eastAsia="Calibri"/>
                <w:b/>
              </w:rPr>
            </w:pPr>
            <w:r w:rsidRPr="00293B06">
              <w:rPr>
                <w:rFonts w:eastAsia="Calibri"/>
                <w:b/>
              </w:rPr>
              <w:t xml:space="preserve">Code </w:t>
            </w:r>
            <w:r w:rsidR="00474636" w:rsidRPr="00293B06">
              <w:rPr>
                <w:rFonts w:eastAsia="Calibri"/>
                <w:b/>
              </w:rPr>
              <w:t xml:space="preserve">du </w:t>
            </w:r>
            <w:r w:rsidRPr="00293B06">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293B06" w:rsidRDefault="00474636" w:rsidP="00133159">
            <w:pPr>
              <w:spacing w:before="0" w:after="0"/>
              <w:jc w:val="center"/>
              <w:rPr>
                <w:rFonts w:eastAsia="Calibri"/>
                <w:b/>
              </w:rPr>
            </w:pPr>
            <w:r w:rsidRPr="00293B06">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293B06" w:rsidRDefault="00347179" w:rsidP="00133159">
            <w:pPr>
              <w:spacing w:before="0" w:after="0"/>
              <w:jc w:val="left"/>
              <w:rPr>
                <w:rFonts w:eastAsia="Calibri"/>
                <w:b/>
              </w:rPr>
            </w:pPr>
            <w:r w:rsidRPr="00293B06">
              <w:rPr>
                <w:rFonts w:eastAsia="Calibri"/>
                <w:b/>
              </w:rPr>
              <w:t xml:space="preserve">Résumé des </w:t>
            </w:r>
            <w:r w:rsidR="00474636" w:rsidRPr="00293B06">
              <w:rPr>
                <w:rFonts w:eastAsia="Calibri"/>
                <w:b/>
              </w:rPr>
              <w:t>modifications</w:t>
            </w:r>
          </w:p>
        </w:tc>
      </w:tr>
      <w:tr w:rsidR="006B1826" w:rsidRPr="00293B06" w14:paraId="4D71CB09" w14:textId="77777777" w:rsidTr="00F539F4">
        <w:tc>
          <w:tcPr>
            <w:tcW w:w="2439" w:type="dxa"/>
            <w:tcBorders>
              <w:right w:val="single" w:sz="4" w:space="0" w:color="auto"/>
            </w:tcBorders>
            <w:shd w:val="clear" w:color="auto" w:fill="auto"/>
          </w:tcPr>
          <w:p w14:paraId="4E586DA7" w14:textId="1B02ABC1" w:rsidR="006B1826" w:rsidRPr="00293B06" w:rsidRDefault="006B1826" w:rsidP="006B1826">
            <w:pPr>
              <w:spacing w:before="0" w:after="0"/>
              <w:jc w:val="left"/>
              <w:rPr>
                <w:rFonts w:eastAsia="Calibri" w:cs="Arial"/>
              </w:rPr>
            </w:pPr>
            <w:r w:rsidRPr="00293B06">
              <w:t>MON-CER 601-001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378C2" w14:textId="6A41AC5E" w:rsidR="006B1826" w:rsidRPr="00293B06" w:rsidRDefault="006B1826" w:rsidP="006B1826">
            <w:pPr>
              <w:spacing w:before="0" w:after="0"/>
              <w:jc w:val="center"/>
              <w:rPr>
                <w:rFonts w:eastAsia="Calibri"/>
              </w:rPr>
            </w:pPr>
            <w:r w:rsidRPr="00293B06">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EC8331" w14:textId="0E2E0F2D" w:rsidR="006B1826" w:rsidRPr="00293B06" w:rsidRDefault="006B1826" w:rsidP="006B1826">
            <w:pPr>
              <w:spacing w:before="0" w:after="0"/>
              <w:jc w:val="left"/>
              <w:rPr>
                <w:rFonts w:eastAsia="Calibri"/>
              </w:rPr>
            </w:pPr>
            <w:r w:rsidRPr="00293B06">
              <w:t>Version originale</w:t>
            </w:r>
          </w:p>
        </w:tc>
      </w:tr>
      <w:tr w:rsidR="006B1826" w:rsidRPr="00293B06" w14:paraId="3C8E0466" w14:textId="77777777" w:rsidTr="00F539F4">
        <w:tc>
          <w:tcPr>
            <w:tcW w:w="2439" w:type="dxa"/>
            <w:tcBorders>
              <w:right w:val="single" w:sz="4" w:space="0" w:color="auto"/>
            </w:tcBorders>
            <w:shd w:val="clear" w:color="auto" w:fill="auto"/>
          </w:tcPr>
          <w:p w14:paraId="2187091D" w14:textId="552A072A" w:rsidR="006B1826" w:rsidRPr="00293B06" w:rsidRDefault="006B1826" w:rsidP="006B1826">
            <w:pPr>
              <w:spacing w:before="0" w:after="0"/>
              <w:jc w:val="left"/>
              <w:rPr>
                <w:rFonts w:eastAsia="Calibri"/>
              </w:rPr>
            </w:pPr>
            <w:r w:rsidRPr="00293B06">
              <w:t>MON-CER</w:t>
            </w:r>
            <w:r w:rsidR="00884C1B" w:rsidRPr="00293B06">
              <w:t> </w:t>
            </w:r>
            <w:r w:rsidRPr="00293B06">
              <w:t>801-002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756624" w14:textId="28872118" w:rsidR="006B1826" w:rsidRPr="00293B06" w:rsidRDefault="006B1826" w:rsidP="006B1826">
            <w:pPr>
              <w:spacing w:before="0" w:after="0"/>
              <w:jc w:val="center"/>
              <w:rPr>
                <w:rFonts w:eastAsia="Calibri"/>
              </w:rPr>
            </w:pPr>
            <w:r w:rsidRPr="00293B06">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DFA3FD" w14:textId="77777777" w:rsidR="006B1826" w:rsidRPr="00293B06" w:rsidRDefault="006B1826" w:rsidP="006B1826">
            <w:pPr>
              <w:spacing w:before="0" w:after="0"/>
              <w:jc w:val="left"/>
            </w:pPr>
            <w:r w:rsidRPr="00293B06">
              <w:t>Mise à jour en fonction de la réglementation en vigueur</w:t>
            </w:r>
          </w:p>
          <w:p w14:paraId="36DC4D4B" w14:textId="765D53B1" w:rsidR="006B1826" w:rsidRPr="00293B06" w:rsidRDefault="006B1826" w:rsidP="006B1826">
            <w:pPr>
              <w:spacing w:before="0" w:after="0"/>
              <w:jc w:val="left"/>
              <w:rPr>
                <w:rFonts w:eastAsia="Calibri"/>
              </w:rPr>
            </w:pPr>
            <w:r w:rsidRPr="00293B06">
              <w:t>Mise à jour des références</w:t>
            </w:r>
          </w:p>
        </w:tc>
      </w:tr>
      <w:tr w:rsidR="00756C58" w:rsidRPr="00293B06" w14:paraId="4C850D18" w14:textId="77777777" w:rsidTr="00474636">
        <w:tc>
          <w:tcPr>
            <w:tcW w:w="2439" w:type="dxa"/>
            <w:tcBorders>
              <w:right w:val="single" w:sz="4" w:space="0" w:color="auto"/>
            </w:tcBorders>
            <w:shd w:val="clear" w:color="auto" w:fill="auto"/>
            <w:vAlign w:val="center"/>
          </w:tcPr>
          <w:p w14:paraId="2F4B81D7" w14:textId="77777777" w:rsidR="00756C58" w:rsidRPr="00293B06" w:rsidRDefault="00756C58" w:rsidP="00133159">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293B06" w:rsidRDefault="00756C58" w:rsidP="00133159">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293B06" w:rsidRDefault="00756C58" w:rsidP="00133159">
            <w:pPr>
              <w:spacing w:before="0" w:after="0"/>
              <w:jc w:val="left"/>
              <w:rPr>
                <w:rFonts w:eastAsia="Calibri"/>
              </w:rPr>
            </w:pPr>
          </w:p>
        </w:tc>
      </w:tr>
    </w:tbl>
    <w:p w14:paraId="27543BF8" w14:textId="213C028B" w:rsidR="00756C58" w:rsidRPr="00293B06" w:rsidRDefault="002E18ED" w:rsidP="00133159">
      <w:pPr>
        <w:pStyle w:val="Titre1"/>
      </w:pPr>
      <w:bookmarkStart w:id="18" w:name="_Toc4068224"/>
      <w:bookmarkStart w:id="19" w:name="_Toc151726077"/>
      <w:r w:rsidRPr="00293B06">
        <w:t>A</w:t>
      </w:r>
      <w:r w:rsidR="00347179" w:rsidRPr="00293B06">
        <w:t>nnexes</w:t>
      </w:r>
      <w:bookmarkEnd w:id="18"/>
      <w:bookmarkEnd w:id="19"/>
    </w:p>
    <w:p w14:paraId="658D624C" w14:textId="77777777" w:rsidR="00756C58" w:rsidRPr="007D2AD3" w:rsidRDefault="00756C58" w:rsidP="00F539F4"/>
    <w:sectPr w:rsidR="00756C58" w:rsidRPr="007D2AD3" w:rsidSect="0030269A">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7D415" w14:textId="77777777" w:rsidR="00F208FA" w:rsidRDefault="00F208FA" w:rsidP="0030269A">
      <w:pPr>
        <w:spacing w:before="0" w:after="0"/>
      </w:pPr>
      <w:r>
        <w:separator/>
      </w:r>
    </w:p>
  </w:endnote>
  <w:endnote w:type="continuationSeparator" w:id="0">
    <w:p w14:paraId="1ED52BB6" w14:textId="77777777" w:rsidR="00F208FA" w:rsidRDefault="00F208FA" w:rsidP="0030269A">
      <w:pPr>
        <w:spacing w:before="0" w:after="0"/>
      </w:pPr>
      <w:r>
        <w:continuationSeparator/>
      </w:r>
    </w:p>
  </w:endnote>
  <w:endnote w:type="continuationNotice" w:id="1">
    <w:p w14:paraId="170F7F1A" w14:textId="77777777" w:rsidR="00F208FA" w:rsidRDefault="00F208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5525" w14:textId="77777777" w:rsidR="00AA17C5" w:rsidRPr="00627E38" w:rsidRDefault="00AA17C5" w:rsidP="00AA17C5">
    <w:pPr>
      <w:pStyle w:val="Pieddepage"/>
      <w:pBdr>
        <w:bottom w:val="single" w:sz="4" w:space="1" w:color="auto"/>
      </w:pBdr>
      <w:rPr>
        <w:sz w:val="20"/>
        <w:szCs w:val="20"/>
      </w:rPr>
    </w:pPr>
  </w:p>
  <w:p w14:paraId="0ADA6E31" w14:textId="4B041FB8" w:rsidR="00AA17C5" w:rsidRPr="003F0BFA" w:rsidRDefault="00293B06" w:rsidP="00F539F4">
    <w:pPr>
      <w:pStyle w:val="Pieddepage"/>
      <w:tabs>
        <w:tab w:val="clear" w:pos="4153"/>
        <w:tab w:val="clear" w:pos="8306"/>
        <w:tab w:val="right" w:pos="10065"/>
      </w:tabs>
      <w:jc w:val="left"/>
      <w:rPr>
        <w:rFonts w:cstheme="minorHAnsi"/>
        <w:sz w:val="20"/>
        <w:szCs w:val="20"/>
      </w:rPr>
    </w:pPr>
    <w:r>
      <w:rPr>
        <w:rFonts w:eastAsia="Times New Roman"/>
        <w:color w:val="A6A6A6"/>
        <w:sz w:val="20"/>
        <w:szCs w:val="20"/>
      </w:rPr>
      <w:t>MON N2 ACCER actualisé suivant les normes québécoises </w:t>
    </w:r>
    <w:r w:rsidR="00AA17C5" w:rsidRPr="00347179">
      <w:rPr>
        <w:rFonts w:cstheme="minorHAnsi"/>
        <w:sz w:val="20"/>
        <w:szCs w:val="20"/>
      </w:rPr>
      <w:tab/>
      <w:t xml:space="preserve">Page </w:t>
    </w:r>
    <w:r w:rsidR="00AA17C5" w:rsidRPr="00627E38">
      <w:rPr>
        <w:rFonts w:cstheme="minorHAnsi"/>
        <w:sz w:val="20"/>
        <w:szCs w:val="20"/>
        <w:lang w:val="fr-FR"/>
      </w:rPr>
      <w:fldChar w:fldCharType="begin"/>
    </w:r>
    <w:r w:rsidR="00AA17C5" w:rsidRPr="00347179">
      <w:rPr>
        <w:rFonts w:cstheme="minorHAnsi"/>
        <w:sz w:val="20"/>
        <w:szCs w:val="20"/>
      </w:rPr>
      <w:instrText xml:space="preserve"> PAGE </w:instrText>
    </w:r>
    <w:r w:rsidR="00AA17C5" w:rsidRPr="00627E38">
      <w:rPr>
        <w:rFonts w:cstheme="minorHAnsi"/>
        <w:sz w:val="20"/>
        <w:szCs w:val="20"/>
        <w:lang w:val="en-CA"/>
      </w:rPr>
      <w:fldChar w:fldCharType="separate"/>
    </w:r>
    <w:r w:rsidR="00F539F4">
      <w:rPr>
        <w:rFonts w:cstheme="minorHAnsi"/>
        <w:noProof/>
        <w:sz w:val="20"/>
        <w:szCs w:val="20"/>
      </w:rPr>
      <w:t>1</w:t>
    </w:r>
    <w:r w:rsidR="00AA17C5" w:rsidRPr="00627E38">
      <w:rPr>
        <w:rFonts w:cstheme="minorHAnsi"/>
        <w:sz w:val="20"/>
        <w:szCs w:val="20"/>
        <w:lang w:val="fr-FR"/>
      </w:rPr>
      <w:fldChar w:fldCharType="end"/>
    </w:r>
    <w:r w:rsidR="00AA17C5" w:rsidRPr="00347179">
      <w:rPr>
        <w:rFonts w:cstheme="minorHAnsi"/>
        <w:sz w:val="20"/>
        <w:szCs w:val="20"/>
      </w:rPr>
      <w:t xml:space="preserve"> </w:t>
    </w:r>
    <w:r w:rsidR="00AA17C5">
      <w:rPr>
        <w:rFonts w:cstheme="minorHAnsi"/>
        <w:sz w:val="20"/>
        <w:szCs w:val="20"/>
      </w:rPr>
      <w:t xml:space="preserve">de </w:t>
    </w:r>
    <w:r w:rsidR="00AA17C5" w:rsidRPr="00627E38">
      <w:rPr>
        <w:rFonts w:cstheme="minorHAnsi"/>
        <w:sz w:val="20"/>
        <w:szCs w:val="20"/>
        <w:lang w:val="fr-FR"/>
      </w:rPr>
      <w:fldChar w:fldCharType="begin"/>
    </w:r>
    <w:r w:rsidR="00AA17C5" w:rsidRPr="00347179">
      <w:rPr>
        <w:rFonts w:cstheme="minorHAnsi"/>
        <w:sz w:val="20"/>
        <w:szCs w:val="20"/>
      </w:rPr>
      <w:instrText xml:space="preserve"> NUMPAGES </w:instrText>
    </w:r>
    <w:r w:rsidR="00AA17C5" w:rsidRPr="00627E38">
      <w:rPr>
        <w:rFonts w:cstheme="minorHAnsi"/>
        <w:sz w:val="20"/>
        <w:szCs w:val="20"/>
        <w:lang w:val="en-CA"/>
      </w:rPr>
      <w:fldChar w:fldCharType="separate"/>
    </w:r>
    <w:r w:rsidR="00F539F4">
      <w:rPr>
        <w:rFonts w:cstheme="minorHAnsi"/>
        <w:noProof/>
        <w:sz w:val="20"/>
        <w:szCs w:val="20"/>
      </w:rPr>
      <w:t>3</w:t>
    </w:r>
    <w:r w:rsidR="00AA17C5" w:rsidRPr="00627E38">
      <w:rPr>
        <w:rFonts w:cstheme="minorHAnsi"/>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B938" w14:textId="77777777" w:rsidR="00F208FA" w:rsidRDefault="00F208FA" w:rsidP="0030269A">
      <w:pPr>
        <w:spacing w:before="0" w:after="0"/>
      </w:pPr>
      <w:r>
        <w:separator/>
      </w:r>
    </w:p>
  </w:footnote>
  <w:footnote w:type="continuationSeparator" w:id="0">
    <w:p w14:paraId="2DC9C2BB" w14:textId="77777777" w:rsidR="00F208FA" w:rsidRDefault="00F208FA" w:rsidP="0030269A">
      <w:pPr>
        <w:spacing w:before="0" w:after="0"/>
      </w:pPr>
      <w:r>
        <w:continuationSeparator/>
      </w:r>
    </w:p>
  </w:footnote>
  <w:footnote w:type="continuationNotice" w:id="1">
    <w:p w14:paraId="2BBEA0C6" w14:textId="77777777" w:rsidR="00F208FA" w:rsidRDefault="00F208FA">
      <w:pPr>
        <w:spacing w:before="0" w:after="0"/>
      </w:pPr>
    </w:p>
  </w:footnote>
  <w:footnote w:id="2">
    <w:p w14:paraId="5A33E230" w14:textId="581813AF" w:rsidR="006B1826" w:rsidRDefault="006B1826">
      <w:pPr>
        <w:pStyle w:val="Notedebasdepage"/>
      </w:pPr>
      <w:r w:rsidRPr="00293B06">
        <w:rPr>
          <w:rStyle w:val="Appelnotedebasdep"/>
        </w:rPr>
        <w:footnoteRef/>
      </w:r>
      <w:r w:rsidRPr="00293B06">
        <w:t xml:space="preserve"> </w:t>
      </w:r>
      <w:r w:rsidRPr="00293B06">
        <w:tab/>
      </w:r>
      <w:r w:rsidRPr="00293B06">
        <w:rPr>
          <w:i/>
          <w:iCs/>
        </w:rPr>
        <w:t>Avis sur les conditions d’exercice des comités d’éthique de la recherche désignés ou institués par le ministre de la Santé et des Services sociaux en vertu de l’article</w:t>
      </w:r>
      <w:r w:rsidR="00884C1B" w:rsidRPr="00293B06">
        <w:rPr>
          <w:i/>
          <w:iCs/>
        </w:rPr>
        <w:t> </w:t>
      </w:r>
      <w:r w:rsidRPr="00293B06">
        <w:rPr>
          <w:i/>
          <w:iCs/>
        </w:rPr>
        <w:t>21 du Code civil</w:t>
      </w:r>
      <w:r w:rsidRPr="00293B06">
        <w:t>, Gazette officielle du Québec, Partie I, vol.</w:t>
      </w:r>
      <w:r w:rsidR="00884C1B" w:rsidRPr="00293B06">
        <w:t> </w:t>
      </w:r>
      <w:r w:rsidRPr="00293B06">
        <w:t>35, 1998, art.</w:t>
      </w:r>
      <w:r w:rsidR="00D37FF7" w:rsidRPr="00293B06">
        <w:t> </w:t>
      </w:r>
      <w:r w:rsidRPr="00293B06">
        <w:t xml:space="preserve">8; </w:t>
      </w:r>
      <w:r w:rsidRPr="00293B06">
        <w:rPr>
          <w:i/>
          <w:iCs/>
        </w:rPr>
        <w:t>Cadre de référence ministériel pour la recherche avec des participants humains</w:t>
      </w:r>
      <w:r w:rsidRPr="00293B06">
        <w:t>, Gouvernement du Québec. Ministère de la Santé et des Services sociaux, octobre</w:t>
      </w:r>
      <w:r w:rsidR="00884C1B" w:rsidRPr="00293B06">
        <w:t> </w:t>
      </w:r>
      <w:r w:rsidRPr="00293B06">
        <w:t xml:space="preserve">2020, art. 2.6; </w:t>
      </w:r>
      <w:r w:rsidRPr="00293B06">
        <w:rPr>
          <w:i/>
          <w:iCs/>
        </w:rPr>
        <w:t xml:space="preserve">Ligne directrice – Bonnes pratiques cliniques : </w:t>
      </w:r>
      <w:r w:rsidR="00FD6991" w:rsidRPr="00293B06">
        <w:rPr>
          <w:i/>
          <w:iCs/>
        </w:rPr>
        <w:t>A</w:t>
      </w:r>
      <w:r w:rsidRPr="00293B06">
        <w:rPr>
          <w:i/>
          <w:iCs/>
        </w:rPr>
        <w:t>ddenda intégré de l’E6(R1) ICH thème E6(R2)</w:t>
      </w:r>
      <w:r w:rsidRPr="00293B06">
        <w:t>, Santé Canada, avril</w:t>
      </w:r>
      <w:r w:rsidR="00884C1B" w:rsidRPr="00293B06">
        <w:t> </w:t>
      </w:r>
      <w:r w:rsidRPr="00293B06">
        <w:t>2019, sect. 3.1.3, ci-après « </w:t>
      </w:r>
      <w:r w:rsidRPr="00293B06">
        <w:rPr>
          <w:i/>
          <w:iCs/>
        </w:rPr>
        <w:t>BPC</w:t>
      </w:r>
      <w:r w:rsidRPr="00293B06">
        <w:t xml:space="preserve"> ». </w:t>
      </w:r>
      <w:r w:rsidRPr="00293B06">
        <w:rPr>
          <w:i/>
          <w:iCs/>
        </w:rPr>
        <w:t>Lignes directrices opérationnelles pour les Comités d’Éthique chargés de l’évaluation de la Recherche Biomédicale</w:t>
      </w:r>
      <w:r w:rsidRPr="00293B06">
        <w:t>, Organisation Mondiale de la Santé, 2000, point 5.1, 5.3.7 et 6.2.3.1</w:t>
      </w:r>
      <w:r w:rsidR="00700EAC" w:rsidRPr="00293B06">
        <w:t>.</w:t>
      </w:r>
    </w:p>
  </w:footnote>
  <w:footnote w:id="3">
    <w:p w14:paraId="695D8FCB" w14:textId="4E1615BA" w:rsidR="006B1826" w:rsidRDefault="006B1826">
      <w:pPr>
        <w:pStyle w:val="Notedebasdepage"/>
      </w:pPr>
      <w:r>
        <w:rPr>
          <w:rStyle w:val="Appelnotedebasdep"/>
        </w:rPr>
        <w:footnoteRef/>
      </w:r>
      <w:r>
        <w:t xml:space="preserve"> </w:t>
      </w:r>
      <w:r>
        <w:tab/>
      </w:r>
      <w:r w:rsidRPr="006B1826">
        <w:rPr>
          <w:i/>
          <w:iCs/>
        </w:rPr>
        <w:t>BPC</w:t>
      </w:r>
      <w:r w:rsidRPr="006B1826">
        <w:t xml:space="preserve">, </w:t>
      </w:r>
      <w:r>
        <w:t>sect. </w:t>
      </w:r>
      <w:r w:rsidRPr="006B1826">
        <w:t>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EBBC" w14:textId="77777777" w:rsidR="006B1826" w:rsidRPr="00ED30D3" w:rsidRDefault="006B1826" w:rsidP="006B1826">
    <w:pPr>
      <w:pStyle w:val="En-tte"/>
    </w:pPr>
  </w:p>
  <w:tbl>
    <w:tblPr>
      <w:tblW w:w="0" w:type="auto"/>
      <w:tblLook w:val="04A0" w:firstRow="1" w:lastRow="0" w:firstColumn="1" w:lastColumn="0" w:noHBand="0" w:noVBand="1"/>
    </w:tblPr>
    <w:tblGrid>
      <w:gridCol w:w="4957"/>
      <w:gridCol w:w="5113"/>
    </w:tblGrid>
    <w:tr w:rsidR="006B1826" w:rsidRPr="00ED30D3" w14:paraId="3679E4F1" w14:textId="77777777" w:rsidTr="004318AC">
      <w:trPr>
        <w:trHeight w:val="567"/>
      </w:trPr>
      <w:tc>
        <w:tcPr>
          <w:tcW w:w="4957" w:type="dxa"/>
          <w:vMerge w:val="restart"/>
          <w:tcBorders>
            <w:right w:val="single" w:sz="4" w:space="0" w:color="auto"/>
          </w:tcBorders>
          <w:shd w:val="clear" w:color="auto" w:fill="auto"/>
          <w:vAlign w:val="center"/>
        </w:tcPr>
        <w:p w14:paraId="56903781" w14:textId="33DAA6E9" w:rsidR="006B1826" w:rsidRPr="00ED30D3" w:rsidRDefault="006B1826" w:rsidP="006B1826">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75AE3025" w14:textId="7D972807" w:rsidR="006B1826" w:rsidRPr="00ED30D3" w:rsidRDefault="006B1826" w:rsidP="006B1826">
          <w:pPr>
            <w:spacing w:before="0" w:after="0"/>
            <w:jc w:val="right"/>
            <w:rPr>
              <w:sz w:val="32"/>
              <w:szCs w:val="32"/>
            </w:rPr>
          </w:pPr>
          <w:r w:rsidRPr="72DFED3B">
            <w:rPr>
              <w:sz w:val="32"/>
              <w:szCs w:val="32"/>
            </w:rPr>
            <w:t>MON-</w:t>
          </w:r>
          <w:r>
            <w:rPr>
              <w:sz w:val="32"/>
              <w:szCs w:val="32"/>
            </w:rPr>
            <w:t>CER 8</w:t>
          </w:r>
          <w:r w:rsidRPr="00915B2A">
            <w:rPr>
              <w:sz w:val="32"/>
              <w:szCs w:val="32"/>
            </w:rPr>
            <w:t>01</w:t>
          </w:r>
          <w:r>
            <w:rPr>
              <w:sz w:val="32"/>
              <w:szCs w:val="32"/>
            </w:rPr>
            <w:t>-</w:t>
          </w:r>
          <w:r w:rsidRPr="00915B2A">
            <w:rPr>
              <w:sz w:val="32"/>
              <w:szCs w:val="32"/>
            </w:rPr>
            <w:t>00</w:t>
          </w:r>
          <w:r>
            <w:rPr>
              <w:sz w:val="32"/>
              <w:szCs w:val="32"/>
            </w:rPr>
            <w:t>2</w:t>
          </w:r>
        </w:p>
      </w:tc>
    </w:tr>
    <w:tr w:rsidR="006B1826" w:rsidRPr="00ED30D3" w14:paraId="14F0FA58" w14:textId="77777777" w:rsidTr="004318AC">
      <w:trPr>
        <w:trHeight w:val="567"/>
      </w:trPr>
      <w:tc>
        <w:tcPr>
          <w:tcW w:w="4957" w:type="dxa"/>
          <w:vMerge/>
        </w:tcPr>
        <w:p w14:paraId="7D50C1CC" w14:textId="77777777" w:rsidR="006B1826" w:rsidRPr="00ED30D3" w:rsidRDefault="006B1826" w:rsidP="006B1826">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1E279D8E" w14:textId="77777777" w:rsidR="006B1826" w:rsidRPr="00ED30D3" w:rsidRDefault="006B1826" w:rsidP="006B1826">
          <w:pPr>
            <w:spacing w:before="0" w:after="0"/>
            <w:jc w:val="right"/>
          </w:pPr>
          <w:r w:rsidRPr="00ED30D3">
            <w:t>Comité d’éthique de la recherche</w:t>
          </w:r>
        </w:p>
        <w:p w14:paraId="70D42088" w14:textId="77777777" w:rsidR="006B1826" w:rsidRPr="00ED30D3" w:rsidRDefault="006B1826" w:rsidP="006B1826">
          <w:pPr>
            <w:spacing w:before="0" w:after="0"/>
            <w:jc w:val="right"/>
          </w:pPr>
          <w:r w:rsidRPr="00ED30D3">
            <w:t>Mode opératoire normalisé</w:t>
          </w:r>
        </w:p>
      </w:tc>
    </w:tr>
  </w:tbl>
  <w:p w14:paraId="7BC0BC09" w14:textId="77777777" w:rsidR="006B1826" w:rsidRPr="00ED30D3" w:rsidRDefault="006B1826" w:rsidP="006B1826">
    <w:pPr>
      <w:pStyle w:val="En-tte"/>
    </w:pPr>
  </w:p>
  <w:p w14:paraId="6EB32263" w14:textId="77777777" w:rsidR="0030269A" w:rsidRPr="00ED30D3" w:rsidRDefault="0030269A" w:rsidP="003026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9F061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1E36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3CF3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A5D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9D45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3E4F99"/>
    <w:multiLevelType w:val="hybridMultilevel"/>
    <w:tmpl w:val="71D20220"/>
    <w:lvl w:ilvl="0" w:tplc="93B276BC">
      <w:start w:val="1"/>
      <w:numFmt w:val="lowerLetter"/>
      <w:pStyle w:val="Liste1abc"/>
      <w:lvlText w:val="%1)"/>
      <w:lvlJc w:val="left"/>
      <w:pPr>
        <w:ind w:left="36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1F66311D"/>
    <w:multiLevelType w:val="multilevel"/>
    <w:tmpl w:val="2CE265D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tabs>
          <w:tab w:val="num" w:pos="1123"/>
        </w:tabs>
        <w:ind w:left="1123" w:hanging="1123"/>
      </w:pPr>
      <w:rPr>
        <w:rFonts w:hint="default"/>
      </w:rPr>
    </w:lvl>
    <w:lvl w:ilvl="2">
      <w:start w:val="1"/>
      <w:numFmt w:val="decimal"/>
      <w:pStyle w:val="Titre3"/>
      <w:lvlText w:val="%1.%2.%3"/>
      <w:lvlJc w:val="left"/>
      <w:pPr>
        <w:tabs>
          <w:tab w:val="num" w:pos="1123"/>
        </w:tabs>
        <w:ind w:left="1123" w:hanging="112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2CC7D24"/>
    <w:multiLevelType w:val="hybridMultilevel"/>
    <w:tmpl w:val="26BC5000"/>
    <w:lvl w:ilvl="0" w:tplc="73CA9186">
      <w:start w:val="1"/>
      <w:numFmt w:val="lowerLetter"/>
      <w:pStyle w:val="Liste3abc"/>
      <w:lvlText w:val="%1)"/>
      <w:lvlJc w:val="left"/>
      <w:pPr>
        <w:ind w:left="1483"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6DD6C4A"/>
    <w:multiLevelType w:val="hybridMultilevel"/>
    <w:tmpl w:val="46C0C7B6"/>
    <w:lvl w:ilvl="0" w:tplc="C5BC6404">
      <w:start w:val="1"/>
      <w:numFmt w:val="lowerLetter"/>
      <w:pStyle w:val="Liste2abc"/>
      <w:lvlText w:val="%1)"/>
      <w:lvlJc w:val="left"/>
      <w:pPr>
        <w:ind w:left="922"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B3715A1"/>
    <w:multiLevelType w:val="multilevel"/>
    <w:tmpl w:val="040C001D"/>
    <w:numStyleLink w:val="SOPListeHyrarchise"/>
  </w:abstractNum>
  <w:abstractNum w:abstractNumId="24"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649481957">
    <w:abstractNumId w:val="15"/>
  </w:num>
  <w:num w:numId="2" w16cid:durableId="1661541324">
    <w:abstractNumId w:val="22"/>
  </w:num>
  <w:num w:numId="3" w16cid:durableId="457138985">
    <w:abstractNumId w:val="25"/>
  </w:num>
  <w:num w:numId="4" w16cid:durableId="1455254151">
    <w:abstractNumId w:val="4"/>
  </w:num>
  <w:num w:numId="5" w16cid:durableId="1605645981">
    <w:abstractNumId w:val="5"/>
  </w:num>
  <w:num w:numId="6" w16cid:durableId="702293609">
    <w:abstractNumId w:val="6"/>
  </w:num>
  <w:num w:numId="7" w16cid:durableId="1129400191">
    <w:abstractNumId w:val="7"/>
  </w:num>
  <w:num w:numId="8" w16cid:durableId="1351103172">
    <w:abstractNumId w:val="9"/>
  </w:num>
  <w:num w:numId="9" w16cid:durableId="765006818">
    <w:abstractNumId w:val="0"/>
  </w:num>
  <w:num w:numId="10" w16cid:durableId="872964890">
    <w:abstractNumId w:val="1"/>
  </w:num>
  <w:num w:numId="11" w16cid:durableId="257447597">
    <w:abstractNumId w:val="2"/>
  </w:num>
  <w:num w:numId="12" w16cid:durableId="394940625">
    <w:abstractNumId w:val="3"/>
  </w:num>
  <w:num w:numId="13" w16cid:durableId="1560937528">
    <w:abstractNumId w:val="8"/>
  </w:num>
  <w:num w:numId="14" w16cid:durableId="387608679">
    <w:abstractNumId w:val="21"/>
  </w:num>
  <w:num w:numId="15" w16cid:durableId="117259886">
    <w:abstractNumId w:val="20"/>
  </w:num>
  <w:num w:numId="16" w16cid:durableId="617372478">
    <w:abstractNumId w:val="11"/>
  </w:num>
  <w:num w:numId="17" w16cid:durableId="1535774590">
    <w:abstractNumId w:val="10"/>
  </w:num>
  <w:num w:numId="18" w16cid:durableId="567349777">
    <w:abstractNumId w:val="24"/>
  </w:num>
  <w:num w:numId="19" w16cid:durableId="23293711">
    <w:abstractNumId w:val="16"/>
  </w:num>
  <w:num w:numId="20" w16cid:durableId="1743797961">
    <w:abstractNumId w:val="13"/>
  </w:num>
  <w:num w:numId="21" w16cid:durableId="1989436996">
    <w:abstractNumId w:val="12"/>
  </w:num>
  <w:num w:numId="22" w16cid:durableId="1016662510">
    <w:abstractNumId w:val="23"/>
  </w:num>
  <w:num w:numId="23" w16cid:durableId="1250506561">
    <w:abstractNumId w:val="17"/>
  </w:num>
  <w:num w:numId="24" w16cid:durableId="492255094">
    <w:abstractNumId w:val="14"/>
  </w:num>
  <w:num w:numId="25" w16cid:durableId="1704935667">
    <w:abstractNumId w:val="19"/>
  </w:num>
  <w:num w:numId="26" w16cid:durableId="11429625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03A52"/>
    <w:rsid w:val="0000698D"/>
    <w:rsid w:val="0002610A"/>
    <w:rsid w:val="00030393"/>
    <w:rsid w:val="00030F93"/>
    <w:rsid w:val="00047C05"/>
    <w:rsid w:val="0008183D"/>
    <w:rsid w:val="000A1E8A"/>
    <w:rsid w:val="000B5810"/>
    <w:rsid w:val="000C54EE"/>
    <w:rsid w:val="000E5D2E"/>
    <w:rsid w:val="00133159"/>
    <w:rsid w:val="00140A9B"/>
    <w:rsid w:val="0016141B"/>
    <w:rsid w:val="00170D22"/>
    <w:rsid w:val="001C528C"/>
    <w:rsid w:val="001D4F50"/>
    <w:rsid w:val="002061FE"/>
    <w:rsid w:val="002102FD"/>
    <w:rsid w:val="0021292A"/>
    <w:rsid w:val="0024280B"/>
    <w:rsid w:val="002767B7"/>
    <w:rsid w:val="00283978"/>
    <w:rsid w:val="00293B06"/>
    <w:rsid w:val="002B345E"/>
    <w:rsid w:val="002B370D"/>
    <w:rsid w:val="002B5BA5"/>
    <w:rsid w:val="002B5EA6"/>
    <w:rsid w:val="002E18ED"/>
    <w:rsid w:val="002E750D"/>
    <w:rsid w:val="002F6D7A"/>
    <w:rsid w:val="0030269A"/>
    <w:rsid w:val="003104D4"/>
    <w:rsid w:val="003217BA"/>
    <w:rsid w:val="0032222C"/>
    <w:rsid w:val="00347179"/>
    <w:rsid w:val="00361F59"/>
    <w:rsid w:val="00364406"/>
    <w:rsid w:val="00373BA7"/>
    <w:rsid w:val="00381E3D"/>
    <w:rsid w:val="00386EA4"/>
    <w:rsid w:val="003E31E8"/>
    <w:rsid w:val="003E3B05"/>
    <w:rsid w:val="00407B78"/>
    <w:rsid w:val="00426EC8"/>
    <w:rsid w:val="004374F7"/>
    <w:rsid w:val="00444D39"/>
    <w:rsid w:val="00446681"/>
    <w:rsid w:val="004525CB"/>
    <w:rsid w:val="00452EF6"/>
    <w:rsid w:val="0045474F"/>
    <w:rsid w:val="00474636"/>
    <w:rsid w:val="0047642D"/>
    <w:rsid w:val="005169A5"/>
    <w:rsid w:val="005361D0"/>
    <w:rsid w:val="0059604D"/>
    <w:rsid w:val="0059613B"/>
    <w:rsid w:val="005A3D29"/>
    <w:rsid w:val="0061254A"/>
    <w:rsid w:val="00650427"/>
    <w:rsid w:val="006679F4"/>
    <w:rsid w:val="00680FA4"/>
    <w:rsid w:val="006A4376"/>
    <w:rsid w:val="006B1826"/>
    <w:rsid w:val="006E75A2"/>
    <w:rsid w:val="00700EAC"/>
    <w:rsid w:val="007102FE"/>
    <w:rsid w:val="00753239"/>
    <w:rsid w:val="00756C58"/>
    <w:rsid w:val="00771804"/>
    <w:rsid w:val="007D2AD3"/>
    <w:rsid w:val="00813069"/>
    <w:rsid w:val="0081597E"/>
    <w:rsid w:val="00853B29"/>
    <w:rsid w:val="00884C1B"/>
    <w:rsid w:val="008A587F"/>
    <w:rsid w:val="008D5382"/>
    <w:rsid w:val="008D60C0"/>
    <w:rsid w:val="008E5297"/>
    <w:rsid w:val="008F75D9"/>
    <w:rsid w:val="00915B2A"/>
    <w:rsid w:val="00953ACB"/>
    <w:rsid w:val="00962C65"/>
    <w:rsid w:val="00964F39"/>
    <w:rsid w:val="0097237A"/>
    <w:rsid w:val="009754E0"/>
    <w:rsid w:val="00986A54"/>
    <w:rsid w:val="009C0081"/>
    <w:rsid w:val="009D281B"/>
    <w:rsid w:val="009D3040"/>
    <w:rsid w:val="009F0CD2"/>
    <w:rsid w:val="00A147B4"/>
    <w:rsid w:val="00A26CA7"/>
    <w:rsid w:val="00A30069"/>
    <w:rsid w:val="00A85F0A"/>
    <w:rsid w:val="00A967C9"/>
    <w:rsid w:val="00AA17C5"/>
    <w:rsid w:val="00AB5DDB"/>
    <w:rsid w:val="00AD732C"/>
    <w:rsid w:val="00AD7699"/>
    <w:rsid w:val="00AE4A00"/>
    <w:rsid w:val="00B3170C"/>
    <w:rsid w:val="00B429B2"/>
    <w:rsid w:val="00B66BD6"/>
    <w:rsid w:val="00B94161"/>
    <w:rsid w:val="00BA41DB"/>
    <w:rsid w:val="00BB1429"/>
    <w:rsid w:val="00C000FA"/>
    <w:rsid w:val="00C15266"/>
    <w:rsid w:val="00C2027E"/>
    <w:rsid w:val="00C228FD"/>
    <w:rsid w:val="00C348F8"/>
    <w:rsid w:val="00CE63B7"/>
    <w:rsid w:val="00D37FF7"/>
    <w:rsid w:val="00D70FB5"/>
    <w:rsid w:val="00DC29D5"/>
    <w:rsid w:val="00DC2BA3"/>
    <w:rsid w:val="00DE3B22"/>
    <w:rsid w:val="00E13695"/>
    <w:rsid w:val="00E53428"/>
    <w:rsid w:val="00E53EDF"/>
    <w:rsid w:val="00E628D2"/>
    <w:rsid w:val="00E664AF"/>
    <w:rsid w:val="00E805F3"/>
    <w:rsid w:val="00EA6145"/>
    <w:rsid w:val="00EB587C"/>
    <w:rsid w:val="00EC101E"/>
    <w:rsid w:val="00ED30D3"/>
    <w:rsid w:val="00EE0DEB"/>
    <w:rsid w:val="00F208FA"/>
    <w:rsid w:val="00F244D8"/>
    <w:rsid w:val="00F374D7"/>
    <w:rsid w:val="00F443B2"/>
    <w:rsid w:val="00F539F4"/>
    <w:rsid w:val="00F6196E"/>
    <w:rsid w:val="00F916B1"/>
    <w:rsid w:val="00FB42D4"/>
    <w:rsid w:val="00FC636C"/>
    <w:rsid w:val="00FD6991"/>
    <w:rsid w:val="099F349E"/>
    <w:rsid w:val="0FB0B8C8"/>
    <w:rsid w:val="1D13C35E"/>
    <w:rsid w:val="3198E038"/>
    <w:rsid w:val="36E49457"/>
    <w:rsid w:val="39F61A55"/>
    <w:rsid w:val="49832F55"/>
    <w:rsid w:val="72DFED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2767"/>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81"/>
    <w:pPr>
      <w:spacing w:before="240" w:after="240"/>
      <w:jc w:val="both"/>
    </w:pPr>
    <w:rPr>
      <w:sz w:val="22"/>
      <w:szCs w:val="22"/>
      <w:lang w:val="fr-CA"/>
    </w:rPr>
  </w:style>
  <w:style w:type="paragraph" w:styleId="Titre1">
    <w:name w:val="heading 1"/>
    <w:basedOn w:val="Normal"/>
    <w:next w:val="Normal"/>
    <w:link w:val="Titre1Car"/>
    <w:uiPriority w:val="9"/>
    <w:qFormat/>
    <w:rsid w:val="00B94161"/>
    <w:pPr>
      <w:keepNext/>
      <w:keepLines/>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B94161"/>
    <w:pPr>
      <w:keepNext/>
      <w:keepLines/>
      <w:numPr>
        <w:ilvl w:val="1"/>
        <w:numId w:val="1"/>
      </w:numPr>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B94161"/>
    <w:pPr>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B94161"/>
    <w:pPr>
      <w:widowControl w:val="0"/>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B94161"/>
    <w:pPr>
      <w:widowControl w:val="0"/>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B94161"/>
    <w:pPr>
      <w:widowControl w:val="0"/>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B94161"/>
    <w:pPr>
      <w:widowControl w:val="0"/>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25CB"/>
    <w:rPr>
      <w:rFonts w:eastAsiaTheme="majorEastAsia" w:cs="Calibri (Corps)"/>
      <w:b/>
      <w:caps/>
      <w:sz w:val="22"/>
      <w:szCs w:val="22"/>
      <w:lang w:val="fr-CA"/>
    </w:rPr>
  </w:style>
  <w:style w:type="character" w:customStyle="1" w:styleId="Titre2Car">
    <w:name w:val="Titre 2 Car"/>
    <w:basedOn w:val="Policepardfaut"/>
    <w:link w:val="Titre2"/>
    <w:uiPriority w:val="9"/>
    <w:rsid w:val="004525CB"/>
    <w:rPr>
      <w:rFonts w:eastAsiaTheme="majorEastAsia" w:cstheme="minorHAnsi"/>
      <w:b/>
      <w:sz w:val="22"/>
      <w:szCs w:val="22"/>
      <w:lang w:val="en-CA"/>
    </w:rPr>
  </w:style>
  <w:style w:type="character" w:customStyle="1" w:styleId="Titre3Car">
    <w:name w:val="Titre 3 Car"/>
    <w:basedOn w:val="Policepardfaut"/>
    <w:link w:val="Titre3"/>
    <w:uiPriority w:val="9"/>
    <w:rsid w:val="004525CB"/>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DE3B22"/>
    <w:pPr>
      <w:tabs>
        <w:tab w:val="left" w:pos="567"/>
        <w:tab w:val="right" w:leader="dot" w:pos="10065"/>
      </w:tabs>
      <w:spacing w:before="0" w:after="0"/>
      <w:ind w:left="567" w:hanging="567"/>
    </w:pPr>
    <w:rPr>
      <w:rFonts w:eastAsiaTheme="minorEastAsia"/>
      <w:noProof/>
      <w:szCs w:val="24"/>
      <w:lang w:eastAsia="fr-FR"/>
    </w:rPr>
  </w:style>
  <w:style w:type="paragraph" w:styleId="TM2">
    <w:name w:val="toc 2"/>
    <w:basedOn w:val="Normal"/>
    <w:next w:val="Normal"/>
    <w:autoRedefine/>
    <w:uiPriority w:val="39"/>
    <w:unhideWhenUsed/>
    <w:rsid w:val="00B94161"/>
    <w:pPr>
      <w:tabs>
        <w:tab w:val="left" w:pos="1134"/>
        <w:tab w:val="right" w:leader="dot" w:pos="10065"/>
      </w:tabs>
      <w:spacing w:before="0" w:after="0"/>
      <w:ind w:left="1124" w:right="360" w:hanging="562"/>
      <w:jc w:val="left"/>
    </w:pPr>
    <w:rPr>
      <w:rFonts w:eastAsiaTheme="minorEastAsia"/>
      <w:noProof/>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B94161"/>
    <w:pPr>
      <w:numPr>
        <w:numId w:val="13"/>
      </w:numPr>
      <w:ind w:left="562" w:hanging="562"/>
      <w:contextualSpacing/>
    </w:pPr>
  </w:style>
  <w:style w:type="paragraph" w:styleId="Paragraphedeliste">
    <w:name w:val="List Paragraph"/>
    <w:basedOn w:val="Normal"/>
    <w:uiPriority w:val="34"/>
    <w:qFormat/>
    <w:rsid w:val="00D70FB5"/>
    <w:pPr>
      <w:numPr>
        <w:numId w:val="22"/>
      </w:numPr>
      <w:ind w:left="567" w:hanging="567"/>
      <w:contextualSpacing/>
    </w:pPr>
  </w:style>
  <w:style w:type="paragraph" w:customStyle="1" w:styleId="SOPBulletB">
    <w:name w:val="SOP Bullet B"/>
    <w:basedOn w:val="Normal"/>
    <w:qFormat/>
    <w:rsid w:val="00B94161"/>
    <w:pPr>
      <w:numPr>
        <w:numId w:val="14"/>
      </w:numPr>
      <w:spacing w:before="60" w:after="60"/>
      <w:ind w:left="1124" w:hanging="562"/>
    </w:pPr>
    <w:rPr>
      <w:szCs w:val="24"/>
    </w:rPr>
  </w:style>
  <w:style w:type="paragraph" w:customStyle="1" w:styleId="SOPBulletC">
    <w:name w:val="SOP Bullet C"/>
    <w:basedOn w:val="Normal"/>
    <w:qFormat/>
    <w:rsid w:val="00B94161"/>
    <w:pPr>
      <w:numPr>
        <w:numId w:val="15"/>
      </w:numPr>
      <w:spacing w:before="60" w:after="60"/>
      <w:ind w:left="1685" w:hanging="562"/>
    </w:pPr>
    <w:rPr>
      <w:szCs w:val="24"/>
    </w:rPr>
  </w:style>
  <w:style w:type="paragraph" w:customStyle="1" w:styleId="SOPBulletD">
    <w:name w:val="SOP Bullet D"/>
    <w:basedOn w:val="Normal"/>
    <w:qFormat/>
    <w:rsid w:val="00B94161"/>
    <w:pPr>
      <w:numPr>
        <w:numId w:val="16"/>
      </w:numPr>
      <w:spacing w:before="60" w:after="60"/>
      <w:ind w:left="2247" w:hanging="562"/>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B94161"/>
    <w:pPr>
      <w:numPr>
        <w:numId w:val="18"/>
      </w:numPr>
      <w:spacing w:before="60" w:after="60"/>
      <w:ind w:left="562" w:hanging="562"/>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08183D"/>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paragraph" w:customStyle="1" w:styleId="Liste1abc">
    <w:name w:val="Liste 1 abc"/>
    <w:basedOn w:val="Normal"/>
    <w:rsid w:val="00446681"/>
    <w:pPr>
      <w:numPr>
        <w:numId w:val="24"/>
      </w:numPr>
      <w:tabs>
        <w:tab w:val="left" w:pos="562"/>
      </w:tabs>
      <w:spacing w:before="60" w:after="60"/>
      <w:ind w:left="562" w:hanging="562"/>
    </w:pPr>
  </w:style>
  <w:style w:type="paragraph" w:customStyle="1" w:styleId="Liste2abc">
    <w:name w:val="Liste 2 abc"/>
    <w:basedOn w:val="Normal"/>
    <w:rsid w:val="00446681"/>
    <w:pPr>
      <w:numPr>
        <w:numId w:val="25"/>
      </w:numPr>
      <w:tabs>
        <w:tab w:val="left" w:pos="1123"/>
      </w:tabs>
      <w:spacing w:before="60" w:after="60"/>
      <w:ind w:left="1124" w:hanging="562"/>
    </w:pPr>
  </w:style>
  <w:style w:type="paragraph" w:customStyle="1" w:styleId="Liste3abc">
    <w:name w:val="Liste 3 abc"/>
    <w:basedOn w:val="Normal"/>
    <w:rsid w:val="00446681"/>
    <w:pPr>
      <w:numPr>
        <w:numId w:val="26"/>
      </w:numPr>
      <w:spacing w:before="60" w:after="60"/>
      <w:ind w:left="1685" w:hanging="562"/>
    </w:pPr>
  </w:style>
  <w:style w:type="paragraph" w:styleId="Rvision">
    <w:name w:val="Revision"/>
    <w:hidden/>
    <w:uiPriority w:val="99"/>
    <w:semiHidden/>
    <w:rsid w:val="003217BA"/>
    <w:rPr>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2AD47-4F8F-4355-8B1D-DC4DF3996796}">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2.xml><?xml version="1.0" encoding="utf-8"?>
<ds:datastoreItem xmlns:ds="http://schemas.openxmlformats.org/officeDocument/2006/customXml" ds:itemID="{3AC31782-CDFA-4FC9-A474-C480413A298D}">
  <ds:schemaRefs>
    <ds:schemaRef ds:uri="http://schemas.openxmlformats.org/officeDocument/2006/bibliography"/>
  </ds:schemaRefs>
</ds:datastoreItem>
</file>

<file path=customXml/itemProps3.xml><?xml version="1.0" encoding="utf-8"?>
<ds:datastoreItem xmlns:ds="http://schemas.openxmlformats.org/officeDocument/2006/customXml" ds:itemID="{67D7BE16-B277-4C6B-B46F-4CC74AAD91F3}">
  <ds:schemaRefs>
    <ds:schemaRef ds:uri="http://schemas.microsoft.com/sharepoint/v3/contenttype/forms"/>
  </ds:schemaRefs>
</ds:datastoreItem>
</file>

<file path=customXml/itemProps4.xml><?xml version="1.0" encoding="utf-8"?>
<ds:datastoreItem xmlns:ds="http://schemas.openxmlformats.org/officeDocument/2006/customXml" ds:itemID="{13A23AC4-C8E0-4EC6-A59D-944CC48FE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561</Words>
  <Characters>3086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5</cp:revision>
  <dcterms:created xsi:type="dcterms:W3CDTF">2023-03-15T15:16:00Z</dcterms:created>
  <dcterms:modified xsi:type="dcterms:W3CDTF">2023-11-24T18:47:00Z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2022-05-25T12:38:19Z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5f6d429c-7cef-40b8-9342-321d5f7b00a8</vt:lpwstr>
  </property>
  <property fmtid="{D5CDD505-2E9C-101B-9397-08002B2CF9AE}" pid="9" name="MSIP_Label_6a7d8d5d-78e2-4a62-9fcd-016eb5e4c57c_ContentBits">
    <vt:lpwstr>0</vt:lpwstr>
  </property>
  <property fmtid="{D5CDD505-2E9C-101B-9397-08002B2CF9AE}" pid="10" name="MediaServiceImageTags">
    <vt:lpwstr/>
  </property>
</Properties>
</file>